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BDE9" w14:textId="77777777" w:rsidR="007436D0" w:rsidRDefault="00000000">
      <w:pPr>
        <w:spacing w:line="600" w:lineRule="exact"/>
        <w:jc w:val="center"/>
        <w:rPr>
          <w:rFonts w:eastAsia="方正小标宋_GBK"/>
          <w:sz w:val="44"/>
          <w:szCs w:val="44"/>
          <w:lang w:val="zh-CN"/>
        </w:rPr>
      </w:pPr>
      <w:bookmarkStart w:id="0" w:name="OLE_LINK2"/>
      <w:r>
        <w:rPr>
          <w:rFonts w:eastAsia="方正小标宋_GBK"/>
          <w:sz w:val="44"/>
          <w:szCs w:val="44"/>
        </w:rPr>
        <w:t>重庆</w:t>
      </w:r>
      <w:r>
        <w:rPr>
          <w:rFonts w:eastAsia="方正小标宋_GBK"/>
          <w:sz w:val="44"/>
          <w:szCs w:val="44"/>
          <w:lang w:val="zh-CN"/>
        </w:rPr>
        <w:t>市人力资源和社会保障局办公室</w:t>
      </w:r>
    </w:p>
    <w:p w14:paraId="31B14686" w14:textId="77777777" w:rsidR="007436D0" w:rsidRDefault="00000000">
      <w:pPr>
        <w:spacing w:line="600" w:lineRule="exact"/>
        <w:jc w:val="center"/>
        <w:rPr>
          <w:rFonts w:eastAsia="方正小标宋_GBK"/>
          <w:sz w:val="44"/>
          <w:szCs w:val="44"/>
        </w:rPr>
      </w:pPr>
      <w:r>
        <w:rPr>
          <w:rFonts w:eastAsia="方正小标宋_GBK"/>
          <w:sz w:val="44"/>
          <w:szCs w:val="44"/>
        </w:rPr>
        <w:t>关于举办人工智能和大数据分析在汽车共性</w:t>
      </w:r>
    </w:p>
    <w:p w14:paraId="78EB42F8" w14:textId="77777777" w:rsidR="007436D0" w:rsidRDefault="00000000">
      <w:pPr>
        <w:spacing w:line="600" w:lineRule="exact"/>
        <w:jc w:val="center"/>
        <w:rPr>
          <w:rFonts w:eastAsia="方正小标宋_GBK"/>
          <w:sz w:val="44"/>
          <w:szCs w:val="44"/>
        </w:rPr>
      </w:pPr>
      <w:r>
        <w:rPr>
          <w:rFonts w:eastAsia="方正小标宋_GBK"/>
          <w:sz w:val="44"/>
          <w:szCs w:val="44"/>
        </w:rPr>
        <w:t>关键技术上的融合应用高级研修班的通知</w:t>
      </w:r>
    </w:p>
    <w:p w14:paraId="74750F17" w14:textId="77777777" w:rsidR="007436D0" w:rsidRDefault="007436D0">
      <w:pPr>
        <w:spacing w:line="600" w:lineRule="exact"/>
        <w:ind w:firstLineChars="200" w:firstLine="632"/>
        <w:rPr>
          <w:rFonts w:eastAsia="方正仿宋_GBK"/>
        </w:rPr>
      </w:pPr>
    </w:p>
    <w:p w14:paraId="49D0CDE1" w14:textId="77777777" w:rsidR="007436D0" w:rsidRDefault="00000000">
      <w:pPr>
        <w:spacing w:line="600" w:lineRule="exact"/>
        <w:rPr>
          <w:rFonts w:eastAsia="方正仿宋_GBK"/>
        </w:rPr>
      </w:pPr>
      <w:r>
        <w:rPr>
          <w:rFonts w:eastAsia="方正仿宋_GBK"/>
        </w:rPr>
        <w:t>各区县（自治县）人力社保局，</w:t>
      </w:r>
      <w:proofErr w:type="gramStart"/>
      <w:r>
        <w:rPr>
          <w:rFonts w:eastAsia="方正仿宋_GBK"/>
        </w:rPr>
        <w:t>两江新区</w:t>
      </w:r>
      <w:proofErr w:type="gramEnd"/>
      <w:r>
        <w:rPr>
          <w:rFonts w:eastAsia="方正仿宋_GBK"/>
        </w:rPr>
        <w:t>组织人事部，西部科学城重庆高新区党群工作部、政务服务和社会事务中心，万盛经开区人力社保局，市级各部门人事（干部）处，有关单位：</w:t>
      </w:r>
    </w:p>
    <w:p w14:paraId="6A771990" w14:textId="77777777" w:rsidR="007436D0" w:rsidRDefault="00000000">
      <w:pPr>
        <w:spacing w:line="600" w:lineRule="exact"/>
        <w:ind w:firstLineChars="200" w:firstLine="632"/>
        <w:rPr>
          <w:rFonts w:eastAsia="方正仿宋_GBK"/>
        </w:rPr>
      </w:pPr>
      <w:r>
        <w:rPr>
          <w:rFonts w:eastAsia="方正仿宋_GBK"/>
        </w:rPr>
        <w:t>按照《关于印发专业技术人才知识更新工程</w:t>
      </w:r>
      <w:r>
        <w:rPr>
          <w:rFonts w:eastAsia="方正仿宋_GBK"/>
        </w:rPr>
        <w:t>2022</w:t>
      </w:r>
      <w:r>
        <w:rPr>
          <w:rFonts w:eastAsia="方正仿宋_GBK"/>
        </w:rPr>
        <w:t>年市级高级研修项目计划的通知》（</w:t>
      </w:r>
      <w:proofErr w:type="gramStart"/>
      <w:r>
        <w:rPr>
          <w:rFonts w:eastAsia="方正仿宋_GBK"/>
        </w:rPr>
        <w:t>渝人社办</w:t>
      </w:r>
      <w:proofErr w:type="gramEnd"/>
      <w:r>
        <w:rPr>
          <w:rFonts w:eastAsia="方正仿宋_GBK"/>
        </w:rPr>
        <w:t>〔</w:t>
      </w:r>
      <w:r>
        <w:rPr>
          <w:rFonts w:eastAsia="方正仿宋_GBK"/>
        </w:rPr>
        <w:t>2022</w:t>
      </w:r>
      <w:r>
        <w:rPr>
          <w:rFonts w:eastAsia="方正仿宋_GBK"/>
        </w:rPr>
        <w:t>〕</w:t>
      </w:r>
      <w:r>
        <w:rPr>
          <w:rFonts w:eastAsia="方正仿宋_GBK"/>
        </w:rPr>
        <w:t>168</w:t>
      </w:r>
      <w:r>
        <w:rPr>
          <w:rFonts w:eastAsia="方正仿宋_GBK"/>
        </w:rPr>
        <w:t>号）要求，定于</w:t>
      </w:r>
      <w:r>
        <w:rPr>
          <w:rFonts w:eastAsia="方正仿宋_GBK"/>
        </w:rPr>
        <w:t>1</w:t>
      </w:r>
      <w:r>
        <w:rPr>
          <w:rFonts w:eastAsia="方正仿宋_GBK" w:hint="eastAsia"/>
        </w:rPr>
        <w:t>1</w:t>
      </w:r>
      <w:r>
        <w:rPr>
          <w:rFonts w:eastAsia="方正仿宋_GBK"/>
        </w:rPr>
        <w:t>月</w:t>
      </w:r>
      <w:r>
        <w:rPr>
          <w:rFonts w:eastAsia="方正仿宋_GBK" w:hint="eastAsia"/>
        </w:rPr>
        <w:t>14</w:t>
      </w:r>
      <w:r>
        <w:rPr>
          <w:rFonts w:eastAsia="方正仿宋_GBK"/>
        </w:rPr>
        <w:t>－</w:t>
      </w:r>
      <w:r>
        <w:rPr>
          <w:rFonts w:eastAsia="方正仿宋_GBK" w:hint="eastAsia"/>
        </w:rPr>
        <w:t>18</w:t>
      </w:r>
      <w:r>
        <w:rPr>
          <w:rFonts w:eastAsia="方正仿宋_GBK"/>
        </w:rPr>
        <w:t>日举办人工智能和大数据分析在汽车共性关键技术上的融合应用高级研修班，由重庆汽车工程学会承办。现将有关事项通知如下：</w:t>
      </w:r>
    </w:p>
    <w:p w14:paraId="761C8792" w14:textId="77777777" w:rsidR="007436D0" w:rsidRDefault="00000000">
      <w:pPr>
        <w:spacing w:line="600" w:lineRule="exact"/>
        <w:ind w:firstLineChars="200" w:firstLine="632"/>
        <w:rPr>
          <w:rFonts w:eastAsia="方正黑体_GBK"/>
        </w:rPr>
      </w:pPr>
      <w:r>
        <w:rPr>
          <w:rFonts w:eastAsia="方正黑体_GBK"/>
        </w:rPr>
        <w:t>一、研修内容</w:t>
      </w:r>
    </w:p>
    <w:p w14:paraId="3F89D936" w14:textId="77777777" w:rsidR="007436D0" w:rsidRDefault="00000000">
      <w:pPr>
        <w:spacing w:line="600" w:lineRule="exact"/>
        <w:ind w:firstLineChars="200" w:firstLine="632"/>
        <w:rPr>
          <w:rFonts w:eastAsia="方正仿宋_GBK"/>
        </w:rPr>
      </w:pPr>
      <w:r>
        <w:rPr>
          <w:rFonts w:eastAsia="方正仿宋_GBK"/>
        </w:rPr>
        <w:t>主要包括专题讲座：</w:t>
      </w:r>
      <w:r>
        <w:rPr>
          <w:rFonts w:eastAsia="方正仿宋_GBK" w:hint="eastAsia"/>
        </w:rPr>
        <w:t>人工智能和大数据技术在汽车设计中的应用</w:t>
      </w:r>
      <w:r>
        <w:rPr>
          <w:rFonts w:eastAsia="方正仿宋_GBK"/>
        </w:rPr>
        <w:t>；以人为中心的人工智能及人车交互应用案例；深度学习在汽车智能运维</w:t>
      </w:r>
      <w:proofErr w:type="gramStart"/>
      <w:r>
        <w:rPr>
          <w:rFonts w:eastAsia="方正仿宋_GBK"/>
        </w:rPr>
        <w:t>与险态驾驶</w:t>
      </w:r>
      <w:proofErr w:type="gramEnd"/>
      <w:r>
        <w:rPr>
          <w:rFonts w:eastAsia="方正仿宋_GBK"/>
        </w:rPr>
        <w:t>预警中的应用；智能网联电动汽车车路云一体化能量管理技术；智能网联新能源汽车数字孪生技术与案例分析；机器学习在交通安全及人员损伤预测中的开发与应用等（具体内容详见附件</w:t>
      </w:r>
      <w:r>
        <w:rPr>
          <w:rFonts w:eastAsia="方正仿宋_GBK"/>
        </w:rPr>
        <w:t>1</w:t>
      </w:r>
      <w:r>
        <w:rPr>
          <w:rFonts w:eastAsia="方正仿宋_GBK"/>
        </w:rPr>
        <w:t>）。</w:t>
      </w:r>
    </w:p>
    <w:p w14:paraId="265EB91F" w14:textId="77777777" w:rsidR="007436D0" w:rsidRDefault="00000000">
      <w:pPr>
        <w:spacing w:line="600" w:lineRule="exact"/>
        <w:ind w:firstLineChars="200" w:firstLine="632"/>
        <w:rPr>
          <w:rFonts w:eastAsia="方正黑体_GBK"/>
        </w:rPr>
      </w:pPr>
      <w:r>
        <w:rPr>
          <w:rFonts w:eastAsia="方正黑体_GBK"/>
        </w:rPr>
        <w:t>二、研修形式</w:t>
      </w:r>
    </w:p>
    <w:p w14:paraId="1AF09F33" w14:textId="77777777" w:rsidR="007436D0" w:rsidRDefault="00000000">
      <w:pPr>
        <w:spacing w:line="600" w:lineRule="exact"/>
        <w:ind w:firstLineChars="200" w:firstLine="632"/>
        <w:rPr>
          <w:rFonts w:eastAsia="方正仿宋_GBK"/>
        </w:rPr>
      </w:pPr>
      <w:r>
        <w:rPr>
          <w:rFonts w:eastAsia="方正仿宋_GBK"/>
        </w:rPr>
        <w:t>采取集中授课、分组讨论、案例共享相结合的方式进行。</w:t>
      </w:r>
    </w:p>
    <w:p w14:paraId="1C181F34" w14:textId="77777777" w:rsidR="007436D0" w:rsidRDefault="00000000">
      <w:pPr>
        <w:spacing w:line="600" w:lineRule="exact"/>
        <w:ind w:firstLineChars="200" w:firstLine="632"/>
        <w:rPr>
          <w:rFonts w:eastAsia="方正黑体_GBK"/>
        </w:rPr>
      </w:pPr>
      <w:r>
        <w:rPr>
          <w:rFonts w:eastAsia="方正黑体_GBK"/>
        </w:rPr>
        <w:t>三、研修对象及报名方式</w:t>
      </w:r>
    </w:p>
    <w:p w14:paraId="6471BFCA" w14:textId="77777777" w:rsidR="007436D0" w:rsidRDefault="00000000">
      <w:pPr>
        <w:spacing w:line="600" w:lineRule="exact"/>
        <w:ind w:firstLineChars="200" w:firstLine="632"/>
        <w:rPr>
          <w:rFonts w:eastAsia="方正仿宋_GBK"/>
        </w:rPr>
      </w:pPr>
      <w:r>
        <w:rPr>
          <w:rFonts w:eastAsia="方正楷体_GBK"/>
        </w:rPr>
        <w:t>（一）研修对象：</w:t>
      </w:r>
      <w:r>
        <w:rPr>
          <w:rFonts w:eastAsia="方正仿宋_GBK"/>
        </w:rPr>
        <w:t>川渝地区各大汽车整车厂、零配件配套及</w:t>
      </w:r>
      <w:r>
        <w:rPr>
          <w:rFonts w:eastAsia="方正仿宋_GBK"/>
        </w:rPr>
        <w:lastRenderedPageBreak/>
        <w:t>研发企业中高级技术工程师，技术部门负责人，关键零部件、性能开发、控制系统、软件开发等技术人员，相关科研院所单位科研人员，基层一线人才，约</w:t>
      </w:r>
      <w:r>
        <w:rPr>
          <w:rFonts w:eastAsia="方正仿宋_GBK"/>
        </w:rPr>
        <w:t>60</w:t>
      </w:r>
      <w:r>
        <w:rPr>
          <w:rFonts w:eastAsia="方正仿宋_GBK"/>
        </w:rPr>
        <w:t>人。</w:t>
      </w:r>
    </w:p>
    <w:p w14:paraId="7AD7A788" w14:textId="77777777" w:rsidR="007436D0" w:rsidRDefault="00000000">
      <w:pPr>
        <w:spacing w:line="600" w:lineRule="exact"/>
        <w:ind w:firstLineChars="200" w:firstLine="632"/>
        <w:rPr>
          <w:rFonts w:eastAsia="方正仿宋_GBK"/>
        </w:rPr>
      </w:pPr>
      <w:r>
        <w:rPr>
          <w:rFonts w:eastAsia="方正楷体_GBK"/>
        </w:rPr>
        <w:t>（二）报名方式：</w:t>
      </w:r>
      <w:r>
        <w:rPr>
          <w:rFonts w:eastAsia="方正仿宋_GBK"/>
        </w:rPr>
        <w:t>请各单位尽快确定参加研修人员名单，并于</w:t>
      </w:r>
      <w:r>
        <w:rPr>
          <w:rFonts w:eastAsia="方正仿宋_GBK"/>
        </w:rPr>
        <w:t>1</w:t>
      </w:r>
      <w:r>
        <w:rPr>
          <w:rFonts w:eastAsia="方正仿宋_GBK" w:hint="eastAsia"/>
        </w:rPr>
        <w:t>1</w:t>
      </w:r>
      <w:r>
        <w:rPr>
          <w:rFonts w:eastAsia="方正仿宋_GBK"/>
        </w:rPr>
        <w:t>月</w:t>
      </w:r>
      <w:r>
        <w:rPr>
          <w:rFonts w:eastAsia="方正仿宋_GBK" w:hint="eastAsia"/>
        </w:rPr>
        <w:t>9</w:t>
      </w:r>
      <w:r>
        <w:rPr>
          <w:rFonts w:eastAsia="方正仿宋_GBK"/>
        </w:rPr>
        <w:t>日（星期</w:t>
      </w:r>
      <w:r>
        <w:rPr>
          <w:rFonts w:eastAsia="方正仿宋_GBK" w:hint="eastAsia"/>
        </w:rPr>
        <w:t>三</w:t>
      </w:r>
      <w:r>
        <w:rPr>
          <w:rFonts w:eastAsia="方正仿宋_GBK"/>
        </w:rPr>
        <w:t>）前将《高级研修班报名回执》（附件</w:t>
      </w:r>
      <w:r>
        <w:rPr>
          <w:rFonts w:eastAsia="方正仿宋_GBK"/>
        </w:rPr>
        <w:t>2</w:t>
      </w:r>
      <w:r>
        <w:rPr>
          <w:rFonts w:eastAsia="方正仿宋_GBK"/>
        </w:rPr>
        <w:t>）电子扫描件发送至邮箱</w:t>
      </w:r>
      <w:r>
        <w:rPr>
          <w:rFonts w:eastAsia="方正仿宋_GBK"/>
        </w:rPr>
        <w:t>saecq@163.com</w:t>
      </w:r>
      <w:r>
        <w:rPr>
          <w:rFonts w:eastAsia="方正仿宋_GBK"/>
        </w:rPr>
        <w:t>。研修人员报到时，需提交《报名回执表》盖章原件。</w:t>
      </w:r>
    </w:p>
    <w:p w14:paraId="3E4315FA" w14:textId="77777777" w:rsidR="007436D0" w:rsidRDefault="00000000">
      <w:pPr>
        <w:spacing w:line="600" w:lineRule="exact"/>
        <w:ind w:firstLineChars="200" w:firstLine="632"/>
        <w:rPr>
          <w:rFonts w:eastAsia="方正仿宋_GBK"/>
        </w:rPr>
      </w:pPr>
      <w:r>
        <w:rPr>
          <w:rFonts w:eastAsia="方正楷体_GBK"/>
        </w:rPr>
        <w:t>（三）报名确认：</w:t>
      </w:r>
      <w:r>
        <w:rPr>
          <w:rFonts w:eastAsia="方正仿宋_GBK"/>
        </w:rPr>
        <w:t>承办单位对报名人员相关材料进行筛选和审核后，发送确认参训信息，研修人员凭身份证报到参加研修。</w:t>
      </w:r>
    </w:p>
    <w:p w14:paraId="2EAEDE2E" w14:textId="77777777" w:rsidR="007436D0" w:rsidRDefault="00000000">
      <w:pPr>
        <w:spacing w:line="600" w:lineRule="exact"/>
        <w:ind w:firstLineChars="200" w:firstLine="632"/>
        <w:rPr>
          <w:rFonts w:eastAsia="方正黑体_GBK"/>
        </w:rPr>
      </w:pPr>
      <w:r>
        <w:rPr>
          <w:rFonts w:eastAsia="方正黑体_GBK"/>
        </w:rPr>
        <w:t>四、研修时间及地点</w:t>
      </w:r>
    </w:p>
    <w:p w14:paraId="058E53B2" w14:textId="77777777" w:rsidR="007436D0" w:rsidRDefault="00000000">
      <w:pPr>
        <w:spacing w:line="600" w:lineRule="exact"/>
        <w:ind w:firstLineChars="200" w:firstLine="632"/>
        <w:rPr>
          <w:rFonts w:eastAsia="方正仿宋_GBK"/>
        </w:rPr>
      </w:pPr>
      <w:r>
        <w:rPr>
          <w:rFonts w:eastAsia="方正楷体_GBK"/>
        </w:rPr>
        <w:t>（一）研修时间：</w:t>
      </w:r>
      <w:r>
        <w:rPr>
          <w:rFonts w:eastAsia="方正仿宋_GBK"/>
        </w:rPr>
        <w:t>2022</w:t>
      </w:r>
      <w:r>
        <w:rPr>
          <w:rFonts w:eastAsia="方正仿宋_GBK"/>
        </w:rPr>
        <w:t>年</w:t>
      </w:r>
      <w:r>
        <w:rPr>
          <w:rFonts w:eastAsia="方正仿宋_GBK"/>
        </w:rPr>
        <w:t>1</w:t>
      </w:r>
      <w:r>
        <w:rPr>
          <w:rFonts w:eastAsia="方正仿宋_GBK" w:hint="eastAsia"/>
        </w:rPr>
        <w:t>1</w:t>
      </w:r>
      <w:r>
        <w:rPr>
          <w:rFonts w:eastAsia="方正仿宋_GBK"/>
        </w:rPr>
        <w:t>月</w:t>
      </w:r>
      <w:r>
        <w:rPr>
          <w:rFonts w:eastAsia="方正仿宋_GBK"/>
        </w:rPr>
        <w:t>1</w:t>
      </w:r>
      <w:r>
        <w:rPr>
          <w:rFonts w:eastAsia="方正仿宋_GBK" w:hint="eastAsia"/>
        </w:rPr>
        <w:t>4</w:t>
      </w:r>
      <w:r>
        <w:rPr>
          <w:rFonts w:eastAsia="方正仿宋_GBK"/>
        </w:rPr>
        <w:t>－</w:t>
      </w:r>
      <w:r>
        <w:rPr>
          <w:rFonts w:eastAsia="方正仿宋_GBK" w:hint="eastAsia"/>
        </w:rPr>
        <w:t>18</w:t>
      </w:r>
      <w:r>
        <w:rPr>
          <w:rFonts w:eastAsia="方正仿宋_GBK"/>
        </w:rPr>
        <w:t>日，</w:t>
      </w:r>
      <w:r>
        <w:rPr>
          <w:rFonts w:eastAsia="方正仿宋_GBK"/>
        </w:rPr>
        <w:t>1</w:t>
      </w:r>
      <w:r>
        <w:rPr>
          <w:rFonts w:eastAsia="方正仿宋_GBK" w:hint="eastAsia"/>
        </w:rPr>
        <w:t>1</w:t>
      </w:r>
      <w:r>
        <w:rPr>
          <w:rFonts w:eastAsia="方正仿宋_GBK"/>
        </w:rPr>
        <w:t>月</w:t>
      </w:r>
      <w:r>
        <w:rPr>
          <w:rFonts w:eastAsia="方正仿宋_GBK"/>
        </w:rPr>
        <w:t>1</w:t>
      </w:r>
      <w:r>
        <w:rPr>
          <w:rFonts w:eastAsia="方正仿宋_GBK" w:hint="eastAsia"/>
        </w:rPr>
        <w:t>4</w:t>
      </w:r>
      <w:r>
        <w:rPr>
          <w:rFonts w:eastAsia="方正仿宋_GBK"/>
        </w:rPr>
        <w:t>日</w:t>
      </w:r>
      <w:r>
        <w:rPr>
          <w:rFonts w:eastAsia="方正仿宋_GBK" w:hint="eastAsia"/>
        </w:rPr>
        <w:t>9</w:t>
      </w:r>
      <w:r>
        <w:rPr>
          <w:rFonts w:eastAsia="方正仿宋_GBK"/>
        </w:rPr>
        <w:t>:00</w:t>
      </w:r>
      <w:r>
        <w:rPr>
          <w:rFonts w:eastAsia="方正仿宋_GBK"/>
        </w:rPr>
        <w:t>－</w:t>
      </w:r>
      <w:r>
        <w:rPr>
          <w:rFonts w:eastAsia="方正仿宋_GBK"/>
        </w:rPr>
        <w:t>12:00</w:t>
      </w:r>
      <w:r>
        <w:rPr>
          <w:rFonts w:eastAsia="方正仿宋_GBK"/>
        </w:rPr>
        <w:t>报到。</w:t>
      </w:r>
    </w:p>
    <w:p w14:paraId="402D83FE" w14:textId="5FE85C3E" w:rsidR="007436D0" w:rsidRDefault="00000000">
      <w:pPr>
        <w:spacing w:line="600" w:lineRule="exact"/>
        <w:ind w:firstLineChars="200" w:firstLine="632"/>
        <w:rPr>
          <w:rFonts w:eastAsia="方正仿宋_GBK"/>
        </w:rPr>
      </w:pPr>
      <w:r>
        <w:rPr>
          <w:rFonts w:eastAsia="方正楷体_GBK"/>
        </w:rPr>
        <w:t>（二）研修地点：</w:t>
      </w:r>
      <w:r>
        <w:rPr>
          <w:rFonts w:eastAsia="方正仿宋_GBK"/>
        </w:rPr>
        <w:t>重庆合川区华地王朝酒店（重庆市合川区中南路</w:t>
      </w:r>
      <w:r>
        <w:rPr>
          <w:rFonts w:eastAsia="方正仿宋_GBK"/>
        </w:rPr>
        <w:t>678</w:t>
      </w:r>
      <w:r>
        <w:rPr>
          <w:rFonts w:eastAsia="方正仿宋_GBK"/>
        </w:rPr>
        <w:t>号）</w:t>
      </w:r>
      <w:r>
        <w:rPr>
          <w:rFonts w:eastAsia="方正仿宋_GBK" w:hint="eastAsia"/>
        </w:rPr>
        <w:t>、重庆市</w:t>
      </w:r>
      <w:proofErr w:type="gramStart"/>
      <w:r>
        <w:rPr>
          <w:rFonts w:eastAsia="方正仿宋_GBK" w:hint="eastAsia"/>
        </w:rPr>
        <w:t>渝</w:t>
      </w:r>
      <w:proofErr w:type="gramEnd"/>
      <w:r>
        <w:rPr>
          <w:rFonts w:eastAsia="方正仿宋_GBK" w:hint="eastAsia"/>
        </w:rPr>
        <w:t>北区悦</w:t>
      </w:r>
      <w:proofErr w:type="gramStart"/>
      <w:r>
        <w:rPr>
          <w:rFonts w:eastAsia="方正仿宋_GBK" w:hint="eastAsia"/>
        </w:rPr>
        <w:t>来国博会议</w:t>
      </w:r>
      <w:proofErr w:type="gramEnd"/>
      <w:r>
        <w:rPr>
          <w:rFonts w:eastAsia="方正仿宋_GBK" w:hint="eastAsia"/>
        </w:rPr>
        <w:t>中心</w:t>
      </w:r>
    </w:p>
    <w:p w14:paraId="2D2D872F" w14:textId="77777777" w:rsidR="007436D0" w:rsidRDefault="00000000">
      <w:pPr>
        <w:spacing w:line="600" w:lineRule="exact"/>
        <w:ind w:firstLineChars="200" w:firstLine="632"/>
        <w:rPr>
          <w:rFonts w:eastAsia="方正黑体_GBK"/>
        </w:rPr>
      </w:pPr>
      <w:r>
        <w:rPr>
          <w:rFonts w:eastAsia="方正黑体_GBK"/>
        </w:rPr>
        <w:t>五、其他事项</w:t>
      </w:r>
    </w:p>
    <w:p w14:paraId="46A7DCBB" w14:textId="77777777" w:rsidR="007436D0" w:rsidRDefault="00000000">
      <w:pPr>
        <w:spacing w:line="600" w:lineRule="exact"/>
        <w:ind w:firstLineChars="200" w:firstLine="632"/>
        <w:rPr>
          <w:rFonts w:eastAsia="方正仿宋_GBK"/>
        </w:rPr>
      </w:pPr>
      <w:r>
        <w:rPr>
          <w:rFonts w:eastAsia="方正仿宋_GBK"/>
        </w:rPr>
        <w:t>（一）研修学员修完规定课程，每人撰写</w:t>
      </w:r>
      <w:r>
        <w:rPr>
          <w:rFonts w:eastAsia="方正仿宋_GBK"/>
        </w:rPr>
        <w:t>1</w:t>
      </w:r>
      <w:r>
        <w:rPr>
          <w:rFonts w:eastAsia="方正仿宋_GBK"/>
        </w:rPr>
        <w:t>篇与研修内容相关的论文或交流材料（电子版），于研修结束前提交。经考核合格后，获得重庆市专业技术人才知识更新工程高级研修项目结业证书，凭姓名和身份证号在重庆市人力资源和社会保障</w:t>
      </w:r>
      <w:proofErr w:type="gramStart"/>
      <w:r>
        <w:rPr>
          <w:rFonts w:eastAsia="方正仿宋_GBK"/>
        </w:rPr>
        <w:t>局官网</w:t>
      </w:r>
      <w:proofErr w:type="gramEnd"/>
      <w:r>
        <w:rPr>
          <w:rFonts w:eastAsia="方正仿宋_GBK"/>
        </w:rPr>
        <w:t>（专业技术人才专栏）查询和打印本人证书，研修学时记入专业技术人员继续教育学时。</w:t>
      </w:r>
    </w:p>
    <w:p w14:paraId="30CBD6CA" w14:textId="77777777" w:rsidR="007436D0" w:rsidRDefault="00000000">
      <w:pPr>
        <w:spacing w:line="600" w:lineRule="exact"/>
        <w:ind w:firstLineChars="200" w:firstLine="632"/>
        <w:rPr>
          <w:rFonts w:eastAsia="方正仿宋_GBK"/>
        </w:rPr>
      </w:pPr>
      <w:r>
        <w:rPr>
          <w:rFonts w:eastAsia="方正仿宋_GBK"/>
        </w:rPr>
        <w:t>（二）严格按照《新型冠状病毒肺炎防控方案（第九版）》要求执行。参训学员须携带纸质</w:t>
      </w:r>
      <w:proofErr w:type="gramStart"/>
      <w:r>
        <w:rPr>
          <w:rFonts w:eastAsia="方正仿宋_GBK"/>
        </w:rPr>
        <w:t>版健康码</w:t>
      </w:r>
      <w:proofErr w:type="gramEnd"/>
      <w:r>
        <w:rPr>
          <w:rFonts w:eastAsia="方正仿宋_GBK"/>
        </w:rPr>
        <w:t>、行程码、</w:t>
      </w:r>
      <w:r>
        <w:rPr>
          <w:rFonts w:eastAsia="方正仿宋_GBK"/>
        </w:rPr>
        <w:t>48</w:t>
      </w:r>
      <w:r>
        <w:rPr>
          <w:rFonts w:eastAsia="方正仿宋_GBK"/>
        </w:rPr>
        <w:t>小时内阴性</w:t>
      </w:r>
      <w:r>
        <w:rPr>
          <w:rFonts w:eastAsia="方正仿宋_GBK"/>
        </w:rPr>
        <w:lastRenderedPageBreak/>
        <w:t>核酸检测报告，在报到时审核，无异常者可参训报到。参训学员应如实报告个人身体状况和居住（旅行）史，报到填写《流行病学史调查表》（附件</w:t>
      </w:r>
      <w:r>
        <w:rPr>
          <w:rFonts w:eastAsia="方正仿宋_GBK"/>
        </w:rPr>
        <w:t>3</w:t>
      </w:r>
      <w:r>
        <w:rPr>
          <w:rFonts w:eastAsia="方正仿宋_GBK"/>
        </w:rPr>
        <w:t>）。参训学员要严格遵守疫情防控工作规定，主动做好个人防护，如有不适及时报告。</w:t>
      </w:r>
    </w:p>
    <w:p w14:paraId="16FBC998" w14:textId="77777777" w:rsidR="007436D0" w:rsidRDefault="00000000">
      <w:pPr>
        <w:spacing w:line="600" w:lineRule="exact"/>
        <w:ind w:firstLineChars="200" w:firstLine="632"/>
        <w:rPr>
          <w:rFonts w:eastAsia="方正仿宋_GBK"/>
        </w:rPr>
      </w:pPr>
      <w:r>
        <w:rPr>
          <w:rFonts w:eastAsia="方正仿宋_GBK"/>
        </w:rPr>
        <w:t>（三）为加强培训安全管理，切实保障参培人员生命安全，本次培训严格按照《重庆汽车工程学会培训工作安全防控预案》实施（报到时领取）。</w:t>
      </w:r>
    </w:p>
    <w:p w14:paraId="54718743" w14:textId="77777777" w:rsidR="007436D0" w:rsidRDefault="00000000">
      <w:pPr>
        <w:spacing w:line="600" w:lineRule="exact"/>
        <w:ind w:firstLineChars="200" w:firstLine="632"/>
        <w:rPr>
          <w:rFonts w:eastAsia="方正仿宋_GBK"/>
        </w:rPr>
      </w:pPr>
      <w:r>
        <w:rPr>
          <w:rFonts w:eastAsia="方正仿宋_GBK"/>
        </w:rPr>
        <w:t>（四）为保证研修效果，研修人员应严格遵守各项培训纪律，研修期间未经承办单位同意，不得请假。</w:t>
      </w:r>
    </w:p>
    <w:p w14:paraId="225EF447" w14:textId="77777777" w:rsidR="007436D0" w:rsidRDefault="00000000">
      <w:pPr>
        <w:spacing w:line="600" w:lineRule="exact"/>
        <w:ind w:firstLineChars="200" w:firstLine="632"/>
        <w:rPr>
          <w:rFonts w:eastAsia="方正仿宋_GBK"/>
        </w:rPr>
      </w:pPr>
      <w:r>
        <w:rPr>
          <w:rFonts w:eastAsia="方正仿宋_GBK"/>
        </w:rPr>
        <w:t>（五）本次研修项目属重庆市专业技术人才知识更新工程高级研修项目。除往返交通费、住宿费由学员所在单位按规定报销外，本期高级研修班不收取任何费用。</w:t>
      </w:r>
    </w:p>
    <w:p w14:paraId="58132549" w14:textId="09A2D1A7" w:rsidR="007436D0" w:rsidRDefault="00000000">
      <w:pPr>
        <w:spacing w:line="600" w:lineRule="exact"/>
        <w:ind w:firstLineChars="200" w:firstLine="632"/>
        <w:rPr>
          <w:rFonts w:eastAsia="方正仿宋_GBK"/>
        </w:rPr>
      </w:pPr>
      <w:r>
        <w:rPr>
          <w:rFonts w:eastAsia="方正仿宋_GBK"/>
        </w:rPr>
        <w:t>联系人及联系电话：杨老师，</w:t>
      </w:r>
      <w:r>
        <w:rPr>
          <w:rFonts w:eastAsia="方正仿宋_GBK"/>
        </w:rPr>
        <w:t>18580579118</w:t>
      </w:r>
      <w:r>
        <w:rPr>
          <w:rFonts w:eastAsia="方正仿宋_GBK"/>
        </w:rPr>
        <w:t>；黄老师，</w:t>
      </w:r>
      <w:r>
        <w:rPr>
          <w:rFonts w:eastAsia="方正仿宋_GBK"/>
        </w:rPr>
        <w:t>13996321975</w:t>
      </w:r>
      <w:r>
        <w:rPr>
          <w:rFonts w:eastAsia="方正仿宋_GBK"/>
        </w:rPr>
        <w:t>；贾老师，</w:t>
      </w:r>
      <w:r>
        <w:rPr>
          <w:rFonts w:eastAsia="方正仿宋_GBK"/>
        </w:rPr>
        <w:t>13212414502</w:t>
      </w:r>
      <w:r>
        <w:rPr>
          <w:rFonts w:eastAsia="方正仿宋_GBK"/>
        </w:rPr>
        <w:t>。</w:t>
      </w:r>
    </w:p>
    <w:p w14:paraId="718A4A57" w14:textId="77777777" w:rsidR="007436D0" w:rsidRDefault="007436D0">
      <w:pPr>
        <w:spacing w:line="600" w:lineRule="exact"/>
        <w:ind w:firstLineChars="200" w:firstLine="632"/>
        <w:rPr>
          <w:rFonts w:eastAsia="方正仿宋_GBK"/>
        </w:rPr>
      </w:pPr>
    </w:p>
    <w:p w14:paraId="6152F03A" w14:textId="77777777" w:rsidR="007436D0" w:rsidRDefault="00000000">
      <w:pPr>
        <w:spacing w:line="600" w:lineRule="exact"/>
        <w:ind w:firstLineChars="200" w:firstLine="632"/>
        <w:rPr>
          <w:rFonts w:eastAsia="方正仿宋_GBK"/>
        </w:rPr>
      </w:pPr>
      <w:r>
        <w:rPr>
          <w:rFonts w:eastAsia="方正仿宋_GBK"/>
        </w:rPr>
        <w:t>附件：</w:t>
      </w:r>
      <w:r>
        <w:rPr>
          <w:rFonts w:eastAsia="方正仿宋_GBK"/>
        </w:rPr>
        <w:t>1</w:t>
      </w:r>
      <w:r>
        <w:rPr>
          <w:rFonts w:eastAsia="方正仿宋_GBK"/>
          <w:lang w:val="en"/>
        </w:rPr>
        <w:t>．</w:t>
      </w:r>
      <w:r>
        <w:rPr>
          <w:rFonts w:eastAsia="方正仿宋_GBK"/>
        </w:rPr>
        <w:t>高级研修班课</w:t>
      </w:r>
      <w:r>
        <w:rPr>
          <w:rFonts w:eastAsia="方正仿宋_GBK"/>
          <w:lang w:val="zh-CN"/>
        </w:rPr>
        <w:t>程安排表</w:t>
      </w:r>
    </w:p>
    <w:p w14:paraId="45D6CE64" w14:textId="77777777" w:rsidR="007436D0" w:rsidRDefault="00000000">
      <w:pPr>
        <w:spacing w:line="600" w:lineRule="exact"/>
        <w:ind w:firstLineChars="500" w:firstLine="1579"/>
        <w:rPr>
          <w:rFonts w:eastAsia="方正仿宋_GBK"/>
          <w:lang w:val="zh-CN"/>
        </w:rPr>
      </w:pPr>
      <w:r>
        <w:rPr>
          <w:rFonts w:eastAsia="方正仿宋_GBK"/>
        </w:rPr>
        <w:t>2</w:t>
      </w:r>
      <w:r>
        <w:rPr>
          <w:rFonts w:eastAsia="方正仿宋_GBK"/>
          <w:lang w:val="en"/>
        </w:rPr>
        <w:t>．</w:t>
      </w:r>
      <w:r>
        <w:rPr>
          <w:rFonts w:eastAsia="方正仿宋_GBK"/>
          <w:lang w:val="zh-CN"/>
        </w:rPr>
        <w:t>高级研修班报名回执</w:t>
      </w:r>
    </w:p>
    <w:p w14:paraId="5CB8ACB1" w14:textId="407A1DCC" w:rsidR="007436D0" w:rsidRDefault="00000000">
      <w:pPr>
        <w:spacing w:line="600" w:lineRule="exact"/>
        <w:ind w:firstLineChars="500" w:firstLine="1579"/>
        <w:rPr>
          <w:rFonts w:eastAsia="方正仿宋_GBK"/>
        </w:rPr>
      </w:pPr>
      <w:r>
        <w:rPr>
          <w:rFonts w:eastAsia="方正仿宋_GBK"/>
        </w:rPr>
        <w:t>3</w:t>
      </w:r>
      <w:r>
        <w:rPr>
          <w:rFonts w:eastAsia="方正仿宋_GBK"/>
          <w:lang w:val="en"/>
        </w:rPr>
        <w:t>．</w:t>
      </w:r>
      <w:r>
        <w:rPr>
          <w:rFonts w:eastAsia="方正仿宋_GBK"/>
        </w:rPr>
        <w:t>流行病学史调查表</w:t>
      </w:r>
    </w:p>
    <w:p w14:paraId="27D5E331" w14:textId="53799E99" w:rsidR="007B4F48" w:rsidRDefault="007B4F48" w:rsidP="007B4F48">
      <w:pPr>
        <w:pStyle w:val="a0"/>
      </w:pPr>
    </w:p>
    <w:p w14:paraId="7BC63E94" w14:textId="69EDBC28" w:rsidR="007B4F48" w:rsidRDefault="007B4F48" w:rsidP="007B4F48">
      <w:pPr>
        <w:pStyle w:val="a0"/>
        <w:jc w:val="right"/>
        <w:rPr>
          <w:rFonts w:eastAsia="方正仿宋_GBK"/>
          <w:b w:val="0"/>
          <w:color w:val="auto"/>
          <w:sz w:val="32"/>
        </w:rPr>
      </w:pPr>
      <w:r w:rsidRPr="007B4F48">
        <w:rPr>
          <w:rFonts w:eastAsia="方正仿宋_GBK" w:hint="eastAsia"/>
          <w:b w:val="0"/>
          <w:color w:val="auto"/>
          <w:sz w:val="32"/>
        </w:rPr>
        <w:t>重庆市人力资源和社会保障局办公室</w:t>
      </w:r>
    </w:p>
    <w:p w14:paraId="60582A10" w14:textId="785D122C" w:rsidR="007B4F48" w:rsidRPr="007B4F48" w:rsidRDefault="007B4F48" w:rsidP="007B4F48">
      <w:pPr>
        <w:pStyle w:val="a0"/>
        <w:ind w:right="1264"/>
        <w:jc w:val="right"/>
        <w:rPr>
          <w:rFonts w:eastAsia="方正仿宋_GBK"/>
          <w:b w:val="0"/>
          <w:color w:val="auto"/>
          <w:sz w:val="32"/>
        </w:rPr>
      </w:pPr>
      <w:r>
        <w:rPr>
          <w:rFonts w:eastAsia="方正仿宋_GBK" w:hint="eastAsia"/>
          <w:b w:val="0"/>
          <w:color w:val="auto"/>
          <w:sz w:val="32"/>
        </w:rPr>
        <w:t>2</w:t>
      </w:r>
      <w:r>
        <w:rPr>
          <w:rFonts w:eastAsia="方正仿宋_GBK"/>
          <w:b w:val="0"/>
          <w:color w:val="auto"/>
          <w:sz w:val="32"/>
        </w:rPr>
        <w:t>022</w:t>
      </w:r>
      <w:r>
        <w:rPr>
          <w:rFonts w:eastAsia="方正仿宋_GBK" w:hint="eastAsia"/>
          <w:b w:val="0"/>
          <w:color w:val="auto"/>
          <w:sz w:val="32"/>
        </w:rPr>
        <w:t>年</w:t>
      </w:r>
      <w:r>
        <w:rPr>
          <w:rFonts w:eastAsia="方正仿宋_GBK" w:hint="eastAsia"/>
          <w:b w:val="0"/>
          <w:color w:val="auto"/>
          <w:sz w:val="32"/>
        </w:rPr>
        <w:t>9</w:t>
      </w:r>
      <w:r>
        <w:rPr>
          <w:rFonts w:eastAsia="方正仿宋_GBK" w:hint="eastAsia"/>
          <w:b w:val="0"/>
          <w:color w:val="auto"/>
          <w:sz w:val="32"/>
        </w:rPr>
        <w:t>月</w:t>
      </w:r>
      <w:r>
        <w:rPr>
          <w:rFonts w:eastAsia="方正仿宋_GBK" w:hint="eastAsia"/>
          <w:b w:val="0"/>
          <w:color w:val="auto"/>
          <w:sz w:val="32"/>
        </w:rPr>
        <w:t>2</w:t>
      </w:r>
      <w:r>
        <w:rPr>
          <w:rFonts w:eastAsia="方正仿宋_GBK"/>
          <w:b w:val="0"/>
          <w:color w:val="auto"/>
          <w:sz w:val="32"/>
        </w:rPr>
        <w:t>3</w:t>
      </w:r>
      <w:r>
        <w:rPr>
          <w:rFonts w:eastAsia="方正仿宋_GBK" w:hint="eastAsia"/>
          <w:b w:val="0"/>
          <w:color w:val="auto"/>
          <w:sz w:val="32"/>
        </w:rPr>
        <w:t>日</w:t>
      </w:r>
    </w:p>
    <w:p w14:paraId="33C5DE64" w14:textId="258F165A" w:rsidR="007436D0" w:rsidRDefault="007436D0">
      <w:pPr>
        <w:snapToGrid w:val="0"/>
        <w:ind w:right="24"/>
        <w:jc w:val="right"/>
      </w:pPr>
    </w:p>
    <w:bookmarkEnd w:id="0"/>
    <w:p w14:paraId="6ED161DB" w14:textId="77777777" w:rsidR="007436D0" w:rsidRDefault="007436D0">
      <w:pPr>
        <w:jc w:val="left"/>
        <w:rPr>
          <w:rFonts w:ascii="黑体" w:eastAsia="黑体" w:hAnsi="黑体"/>
          <w:sz w:val="24"/>
        </w:rPr>
      </w:pPr>
    </w:p>
    <w:p w14:paraId="71A40E62" w14:textId="77777777" w:rsidR="007436D0" w:rsidRDefault="007436D0">
      <w:pPr>
        <w:jc w:val="left"/>
        <w:rPr>
          <w:rFonts w:ascii="黑体" w:eastAsia="黑体" w:hAnsi="黑体"/>
          <w:sz w:val="24"/>
        </w:rPr>
      </w:pPr>
    </w:p>
    <w:p w14:paraId="3F2D83F1" w14:textId="77777777" w:rsidR="007436D0" w:rsidRDefault="007436D0">
      <w:pPr>
        <w:jc w:val="left"/>
        <w:rPr>
          <w:rFonts w:ascii="黑体" w:eastAsia="黑体" w:hAnsi="黑体"/>
          <w:sz w:val="24"/>
        </w:rPr>
        <w:sectPr w:rsidR="007436D0" w:rsidSect="007B4F48">
          <w:headerReference w:type="default" r:id="rId7"/>
          <w:footerReference w:type="even" r:id="rId8"/>
          <w:footerReference w:type="default" r:id="rId9"/>
          <w:pgSz w:w="11906" w:h="16838" w:code="9"/>
          <w:pgMar w:top="1418" w:right="1474" w:bottom="1418" w:left="1588" w:header="1134" w:footer="1134" w:gutter="0"/>
          <w:pgNumType w:fmt="numberInDash"/>
          <w:cols w:space="720"/>
          <w:docGrid w:type="linesAndChars" w:linePitch="579" w:charSpace="-849"/>
        </w:sectPr>
      </w:pPr>
    </w:p>
    <w:p w14:paraId="502B85B3" w14:textId="77777777" w:rsidR="007436D0" w:rsidRDefault="00000000">
      <w:pPr>
        <w:jc w:val="left"/>
        <w:rPr>
          <w:rFonts w:ascii="黑体" w:eastAsia="黑体" w:hAnsi="黑体"/>
          <w:sz w:val="24"/>
        </w:rPr>
      </w:pPr>
      <w:r>
        <w:rPr>
          <w:rFonts w:ascii="黑体" w:eastAsia="黑体" w:hAnsi="黑体" w:hint="eastAsia"/>
          <w:sz w:val="24"/>
        </w:rPr>
        <w:lastRenderedPageBreak/>
        <w:t>附件1：</w:t>
      </w:r>
    </w:p>
    <w:p w14:paraId="30B4F301" w14:textId="77777777" w:rsidR="007436D0" w:rsidRDefault="00000000">
      <w:pPr>
        <w:spacing w:beforeLines="10" w:before="58" w:afterLines="10" w:after="58" w:line="400" w:lineRule="exact"/>
        <w:jc w:val="center"/>
        <w:rPr>
          <w:rFonts w:ascii="黑体" w:eastAsia="黑体" w:hAnsi="黑体"/>
          <w:sz w:val="24"/>
          <w:u w:val="single"/>
        </w:rPr>
      </w:pPr>
      <w:bookmarkStart w:id="1" w:name="_Hlk117704243"/>
      <w:r>
        <w:rPr>
          <w:rFonts w:ascii="宋体" w:eastAsia="宋体" w:hAnsi="宋体" w:cs="宋体" w:hint="eastAsia"/>
          <w:sz w:val="22"/>
          <w:szCs w:val="22"/>
        </w:rPr>
        <w:t>重庆市人力资源和社会保障局主办 重庆汽车工程学会承办</w:t>
      </w:r>
    </w:p>
    <w:p w14:paraId="28DB3213" w14:textId="77777777" w:rsidR="007436D0" w:rsidRDefault="00000000">
      <w:pPr>
        <w:spacing w:beforeLines="10" w:before="58" w:afterLines="10" w:after="58" w:line="400" w:lineRule="exac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人工智能和大数据分析在汽车共性关键技术上的融合应用高级研修班</w:t>
      </w:r>
    </w:p>
    <w:p w14:paraId="7C1CCC07" w14:textId="77777777" w:rsidR="007436D0" w:rsidRDefault="00000000">
      <w:pPr>
        <w:adjustRightInd w:val="0"/>
        <w:spacing w:beforeLines="10" w:before="58" w:afterLines="10" w:after="58" w:line="400" w:lineRule="exact"/>
        <w:jc w:val="center"/>
        <w:rPr>
          <w:rFonts w:ascii="宋体" w:eastAsia="宋体" w:hAnsi="宋体"/>
          <w:b/>
          <w:bCs/>
          <w:sz w:val="30"/>
          <w:szCs w:val="30"/>
        </w:rPr>
      </w:pPr>
      <w:r>
        <w:rPr>
          <w:rFonts w:ascii="宋体" w:eastAsia="宋体" w:hAnsi="宋体"/>
          <w:b/>
          <w:bCs/>
          <w:sz w:val="30"/>
          <w:szCs w:val="30"/>
        </w:rPr>
        <w:t>课程安排表</w:t>
      </w:r>
    </w:p>
    <w:tbl>
      <w:tblPr>
        <w:tblW w:w="100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66"/>
        <w:gridCol w:w="1607"/>
        <w:gridCol w:w="2752"/>
        <w:gridCol w:w="3780"/>
        <w:gridCol w:w="742"/>
      </w:tblGrid>
      <w:tr w:rsidR="007436D0" w14:paraId="1DD52ABC" w14:textId="77777777">
        <w:trPr>
          <w:trHeight w:val="344"/>
          <w:jc w:val="center"/>
        </w:trPr>
        <w:tc>
          <w:tcPr>
            <w:tcW w:w="277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7CC3388" w14:textId="77777777" w:rsidR="007436D0" w:rsidRDefault="00000000">
            <w:pPr>
              <w:spacing w:line="300" w:lineRule="exact"/>
              <w:jc w:val="center"/>
              <w:outlineLvl w:val="0"/>
              <w:rPr>
                <w:rFonts w:ascii="黑体" w:eastAsia="黑体" w:hAnsiTheme="majorEastAsia"/>
                <w:sz w:val="24"/>
                <w:szCs w:val="24"/>
              </w:rPr>
            </w:pPr>
            <w:r>
              <w:rPr>
                <w:rFonts w:ascii="黑体" w:eastAsia="黑体" w:hAnsiTheme="majorEastAsia" w:hint="eastAsia"/>
                <w:sz w:val="24"/>
                <w:szCs w:val="24"/>
              </w:rPr>
              <w:t>时  间</w:t>
            </w:r>
          </w:p>
        </w:tc>
        <w:tc>
          <w:tcPr>
            <w:tcW w:w="2752" w:type="dxa"/>
            <w:tcBorders>
              <w:top w:val="single" w:sz="4" w:space="0" w:color="auto"/>
              <w:left w:val="single" w:sz="4" w:space="0" w:color="auto"/>
              <w:bottom w:val="single" w:sz="4" w:space="0" w:color="auto"/>
              <w:right w:val="single" w:sz="4" w:space="0" w:color="auto"/>
              <w:tl2br w:val="nil"/>
              <w:tr2bl w:val="nil"/>
            </w:tcBorders>
            <w:noWrap/>
            <w:vAlign w:val="center"/>
          </w:tcPr>
          <w:p w14:paraId="6FE1E682" w14:textId="77777777" w:rsidR="007436D0" w:rsidRDefault="00000000">
            <w:pPr>
              <w:spacing w:line="300" w:lineRule="exact"/>
              <w:jc w:val="center"/>
              <w:outlineLvl w:val="0"/>
              <w:rPr>
                <w:rFonts w:ascii="黑体" w:eastAsia="黑体" w:hAnsiTheme="majorEastAsia"/>
                <w:sz w:val="24"/>
                <w:szCs w:val="24"/>
              </w:rPr>
            </w:pPr>
            <w:r>
              <w:rPr>
                <w:rFonts w:ascii="黑体" w:eastAsia="黑体" w:hAnsiTheme="majorEastAsia" w:hint="eastAsia"/>
                <w:sz w:val="24"/>
                <w:szCs w:val="24"/>
              </w:rPr>
              <w:t>课程安排</w:t>
            </w:r>
          </w:p>
        </w:tc>
        <w:tc>
          <w:tcPr>
            <w:tcW w:w="3780" w:type="dxa"/>
            <w:tcBorders>
              <w:top w:val="single" w:sz="4" w:space="0" w:color="auto"/>
              <w:left w:val="single" w:sz="4" w:space="0" w:color="auto"/>
              <w:bottom w:val="single" w:sz="4" w:space="0" w:color="auto"/>
              <w:right w:val="single" w:sz="4" w:space="0" w:color="auto"/>
              <w:tl2br w:val="nil"/>
              <w:tr2bl w:val="nil"/>
            </w:tcBorders>
            <w:noWrap/>
            <w:vAlign w:val="center"/>
          </w:tcPr>
          <w:p w14:paraId="4854FE0A" w14:textId="77777777" w:rsidR="007436D0" w:rsidRDefault="00000000">
            <w:pPr>
              <w:spacing w:line="300" w:lineRule="exact"/>
              <w:jc w:val="center"/>
              <w:outlineLvl w:val="0"/>
              <w:rPr>
                <w:rFonts w:ascii="黑体" w:eastAsia="黑体" w:hAnsiTheme="majorEastAsia"/>
                <w:sz w:val="24"/>
                <w:szCs w:val="24"/>
              </w:rPr>
            </w:pPr>
            <w:r>
              <w:rPr>
                <w:rFonts w:ascii="黑体" w:eastAsia="黑体" w:hAnsiTheme="majorEastAsia" w:hint="eastAsia"/>
                <w:sz w:val="24"/>
                <w:szCs w:val="24"/>
              </w:rPr>
              <w:t>授课讲师</w:t>
            </w:r>
          </w:p>
        </w:tc>
        <w:tc>
          <w:tcPr>
            <w:tcW w:w="742" w:type="dxa"/>
            <w:tcBorders>
              <w:top w:val="single" w:sz="4" w:space="0" w:color="auto"/>
              <w:left w:val="single" w:sz="4" w:space="0" w:color="auto"/>
              <w:bottom w:val="single" w:sz="4" w:space="0" w:color="auto"/>
              <w:right w:val="single" w:sz="4" w:space="0" w:color="auto"/>
              <w:tl2br w:val="nil"/>
              <w:tr2bl w:val="nil"/>
            </w:tcBorders>
            <w:noWrap/>
            <w:vAlign w:val="center"/>
          </w:tcPr>
          <w:p w14:paraId="7FA2A65D" w14:textId="77777777" w:rsidR="007436D0" w:rsidRDefault="00000000">
            <w:pPr>
              <w:spacing w:line="300" w:lineRule="exact"/>
              <w:jc w:val="center"/>
              <w:outlineLvl w:val="0"/>
              <w:rPr>
                <w:rFonts w:ascii="黑体" w:eastAsia="黑体" w:hAnsiTheme="majorEastAsia"/>
                <w:sz w:val="24"/>
                <w:szCs w:val="24"/>
              </w:rPr>
            </w:pPr>
            <w:r>
              <w:rPr>
                <w:rFonts w:ascii="黑体" w:eastAsia="黑体" w:hAnsiTheme="majorEastAsia" w:hint="eastAsia"/>
                <w:sz w:val="24"/>
                <w:szCs w:val="24"/>
              </w:rPr>
              <w:t>地点</w:t>
            </w:r>
          </w:p>
        </w:tc>
      </w:tr>
      <w:tr w:rsidR="007436D0" w14:paraId="6E45E057" w14:textId="77777777">
        <w:trPr>
          <w:trHeight w:hRule="exact" w:val="301"/>
          <w:jc w:val="center"/>
        </w:trPr>
        <w:tc>
          <w:tcPr>
            <w:tcW w:w="1166" w:type="dxa"/>
            <w:vMerge w:val="restart"/>
            <w:tcBorders>
              <w:top w:val="single" w:sz="4" w:space="0" w:color="auto"/>
              <w:left w:val="single" w:sz="4" w:space="0" w:color="auto"/>
              <w:bottom w:val="single" w:sz="4" w:space="0" w:color="auto"/>
              <w:right w:val="single" w:sz="4" w:space="0" w:color="auto"/>
            </w:tcBorders>
            <w:vAlign w:val="center"/>
          </w:tcPr>
          <w:p w14:paraId="15D525F9"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11</w:t>
            </w:r>
            <w:r>
              <w:rPr>
                <w:rFonts w:asciiTheme="majorEastAsia" w:eastAsiaTheme="majorEastAsia" w:hAnsiTheme="majorEastAsia"/>
                <w:color w:val="000000"/>
                <w:sz w:val="21"/>
                <w:szCs w:val="21"/>
              </w:rPr>
              <w:t>月</w:t>
            </w:r>
            <w:r>
              <w:rPr>
                <w:rFonts w:asciiTheme="majorEastAsia" w:eastAsiaTheme="majorEastAsia" w:hAnsiTheme="majorEastAsia" w:hint="eastAsia"/>
                <w:color w:val="000000"/>
                <w:sz w:val="21"/>
                <w:szCs w:val="21"/>
              </w:rPr>
              <w:t>14</w:t>
            </w:r>
            <w:r>
              <w:rPr>
                <w:rFonts w:asciiTheme="majorEastAsia" w:eastAsiaTheme="majorEastAsia" w:hAnsiTheme="majorEastAsia"/>
                <w:color w:val="000000"/>
                <w:sz w:val="21"/>
                <w:szCs w:val="21"/>
              </w:rPr>
              <w:t>日</w:t>
            </w:r>
          </w:p>
          <w:p w14:paraId="2D1E735C"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（星期</w:t>
            </w:r>
            <w:r>
              <w:rPr>
                <w:rFonts w:asciiTheme="majorEastAsia" w:eastAsiaTheme="majorEastAsia" w:hAnsiTheme="majorEastAsia" w:hint="eastAsia"/>
                <w:color w:val="000000"/>
                <w:sz w:val="21"/>
                <w:szCs w:val="21"/>
              </w:rPr>
              <w:t>一</w:t>
            </w:r>
            <w:r>
              <w:rPr>
                <w:rFonts w:asciiTheme="majorEastAsia" w:eastAsiaTheme="majorEastAsia" w:hAnsiTheme="majorEastAsia"/>
                <w:color w:val="000000"/>
                <w:sz w:val="21"/>
                <w:szCs w:val="21"/>
              </w:rPr>
              <w:t>）</w:t>
            </w:r>
          </w:p>
        </w:tc>
        <w:tc>
          <w:tcPr>
            <w:tcW w:w="1607" w:type="dxa"/>
            <w:tcBorders>
              <w:top w:val="single" w:sz="4" w:space="0" w:color="auto"/>
              <w:left w:val="single" w:sz="4" w:space="0" w:color="auto"/>
              <w:bottom w:val="single" w:sz="4" w:space="0" w:color="auto"/>
              <w:right w:val="single" w:sz="4" w:space="0" w:color="auto"/>
            </w:tcBorders>
            <w:noWrap/>
            <w:vAlign w:val="center"/>
          </w:tcPr>
          <w:p w14:paraId="043C6937"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9</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0</w:t>
            </w:r>
            <w:r>
              <w:rPr>
                <w:rFonts w:asciiTheme="majorEastAsia" w:eastAsiaTheme="majorEastAsia" w:hAnsiTheme="majorEastAsia"/>
                <w:color w:val="000000"/>
                <w:sz w:val="21"/>
                <w:szCs w:val="21"/>
              </w:rPr>
              <w:t>0</w:t>
            </w:r>
            <w:r>
              <w:rPr>
                <w:rFonts w:asciiTheme="majorEastAsia" w:eastAsiaTheme="majorEastAsia" w:hAnsiTheme="majorEastAsia" w:cs="宋体" w:hint="eastAsia"/>
                <w:color w:val="000000"/>
                <w:sz w:val="21"/>
                <w:szCs w:val="21"/>
              </w:rPr>
              <w:t>－</w:t>
            </w:r>
            <w:r>
              <w:rPr>
                <w:rFonts w:asciiTheme="majorEastAsia" w:eastAsiaTheme="majorEastAsia" w:hAnsiTheme="majorEastAsia" w:hint="eastAsia"/>
                <w:color w:val="000000"/>
                <w:sz w:val="21"/>
                <w:szCs w:val="21"/>
              </w:rPr>
              <w:t>12</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0</w:t>
            </w:r>
            <w:r>
              <w:rPr>
                <w:rFonts w:asciiTheme="majorEastAsia" w:eastAsiaTheme="majorEastAsia" w:hAnsiTheme="majorEastAsia"/>
                <w:color w:val="000000"/>
                <w:sz w:val="21"/>
                <w:szCs w:val="21"/>
              </w:rPr>
              <w:t>0</w:t>
            </w:r>
          </w:p>
        </w:tc>
        <w:tc>
          <w:tcPr>
            <w:tcW w:w="6532" w:type="dxa"/>
            <w:gridSpan w:val="2"/>
            <w:tcBorders>
              <w:top w:val="single" w:sz="4" w:space="0" w:color="auto"/>
              <w:left w:val="single" w:sz="4" w:space="0" w:color="auto"/>
              <w:bottom w:val="single" w:sz="4" w:space="0" w:color="auto"/>
              <w:right w:val="single" w:sz="4" w:space="0" w:color="auto"/>
            </w:tcBorders>
            <w:noWrap/>
            <w:vAlign w:val="center"/>
          </w:tcPr>
          <w:p w14:paraId="1C9D1FD3"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sz w:val="21"/>
                <w:szCs w:val="21"/>
              </w:rPr>
              <w:t>报到</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52DAA802"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合川华地王朝酒店</w:t>
            </w:r>
          </w:p>
          <w:p w14:paraId="296C4412" w14:textId="77777777" w:rsidR="007436D0" w:rsidRDefault="007436D0">
            <w:pPr>
              <w:spacing w:line="300" w:lineRule="exact"/>
              <w:jc w:val="center"/>
              <w:rPr>
                <w:rFonts w:asciiTheme="majorEastAsia" w:eastAsiaTheme="majorEastAsia" w:hAnsiTheme="majorEastAsia"/>
                <w:sz w:val="21"/>
                <w:szCs w:val="21"/>
              </w:rPr>
            </w:pPr>
          </w:p>
          <w:p w14:paraId="397C3D3B" w14:textId="77777777" w:rsidR="007436D0" w:rsidRDefault="007436D0">
            <w:pPr>
              <w:spacing w:line="300" w:lineRule="exact"/>
              <w:jc w:val="center"/>
              <w:rPr>
                <w:rFonts w:asciiTheme="majorEastAsia" w:eastAsiaTheme="majorEastAsia" w:hAnsiTheme="majorEastAsia"/>
                <w:sz w:val="21"/>
                <w:szCs w:val="21"/>
              </w:rPr>
            </w:pPr>
          </w:p>
        </w:tc>
      </w:tr>
      <w:tr w:rsidR="007436D0" w14:paraId="5562A8D3" w14:textId="77777777">
        <w:trPr>
          <w:trHeight w:hRule="exact" w:val="1008"/>
          <w:jc w:val="center"/>
        </w:trPr>
        <w:tc>
          <w:tcPr>
            <w:tcW w:w="1166" w:type="dxa"/>
            <w:vMerge/>
            <w:tcBorders>
              <w:top w:val="single" w:sz="4" w:space="0" w:color="auto"/>
              <w:left w:val="single" w:sz="4" w:space="0" w:color="auto"/>
              <w:bottom w:val="single" w:sz="4" w:space="0" w:color="auto"/>
              <w:right w:val="single" w:sz="4" w:space="0" w:color="auto"/>
            </w:tcBorders>
            <w:vAlign w:val="center"/>
          </w:tcPr>
          <w:p w14:paraId="09BC56A1" w14:textId="77777777" w:rsidR="007436D0" w:rsidRDefault="007436D0">
            <w:pPr>
              <w:spacing w:line="300" w:lineRule="exact"/>
              <w:jc w:val="center"/>
              <w:rPr>
                <w:rFonts w:asciiTheme="majorEastAsia" w:eastAsiaTheme="majorEastAsia" w:hAnsiTheme="majorEastAsia"/>
                <w:color w:val="000000"/>
                <w:sz w:val="21"/>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14:paraId="19541D0E"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14</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30</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17:30</w:t>
            </w:r>
          </w:p>
        </w:tc>
        <w:tc>
          <w:tcPr>
            <w:tcW w:w="2752" w:type="dxa"/>
            <w:tcBorders>
              <w:top w:val="single" w:sz="4" w:space="0" w:color="auto"/>
              <w:left w:val="single" w:sz="4" w:space="0" w:color="auto"/>
              <w:bottom w:val="single" w:sz="4" w:space="0" w:color="auto"/>
              <w:right w:val="single" w:sz="4" w:space="0" w:color="auto"/>
            </w:tcBorders>
            <w:noWrap/>
            <w:vAlign w:val="center"/>
          </w:tcPr>
          <w:p w14:paraId="4AEB6F43"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人工智能和大数据技术在汽车设计中的应用</w:t>
            </w:r>
          </w:p>
        </w:tc>
        <w:tc>
          <w:tcPr>
            <w:tcW w:w="3780" w:type="dxa"/>
            <w:tcBorders>
              <w:top w:val="single" w:sz="4" w:space="0" w:color="auto"/>
              <w:left w:val="single" w:sz="4" w:space="0" w:color="auto"/>
              <w:bottom w:val="single" w:sz="4" w:space="0" w:color="auto"/>
              <w:right w:val="single" w:sz="4" w:space="0" w:color="auto"/>
            </w:tcBorders>
            <w:noWrap/>
            <w:vAlign w:val="center"/>
          </w:tcPr>
          <w:p w14:paraId="45183AA0" w14:textId="77777777" w:rsidR="007436D0" w:rsidRDefault="00000000">
            <w:pPr>
              <w:spacing w:line="300" w:lineRule="exact"/>
              <w:jc w:val="center"/>
              <w:rPr>
                <w:rFonts w:ascii="楷体_GB2312" w:eastAsia="楷体_GB2312" w:hAnsiTheme="majorEastAsia"/>
                <w:sz w:val="21"/>
                <w:szCs w:val="21"/>
              </w:rPr>
            </w:pPr>
            <w:r>
              <w:rPr>
                <w:rFonts w:ascii="黑体" w:eastAsia="黑体" w:hAnsiTheme="majorEastAsia" w:hint="eastAsia"/>
                <w:kern w:val="0"/>
                <w:sz w:val="21"/>
                <w:szCs w:val="21"/>
              </w:rPr>
              <w:t>韩维建</w:t>
            </w:r>
          </w:p>
          <w:p w14:paraId="4D8DEB6F" w14:textId="77777777" w:rsidR="007436D0" w:rsidRDefault="00000000">
            <w:pPr>
              <w:spacing w:line="300" w:lineRule="exact"/>
              <w:jc w:val="center"/>
              <w:rPr>
                <w:rFonts w:ascii="楷体_GB2312" w:eastAsia="楷体_GB2312" w:hAnsiTheme="majorEastAsia"/>
                <w:sz w:val="21"/>
                <w:szCs w:val="21"/>
              </w:rPr>
            </w:pPr>
            <w:r>
              <w:rPr>
                <w:rFonts w:ascii="楷体_GB2312" w:eastAsia="楷体_GB2312" w:hAnsiTheme="majorEastAsia" w:hint="eastAsia"/>
                <w:spacing w:val="-6"/>
                <w:sz w:val="21"/>
                <w:szCs w:val="21"/>
              </w:rPr>
              <w:t>长三角先进材料研究院业务总监，清华大学、上海交大、重庆大学等校兼职博导</w:t>
            </w: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88DDCF6" w14:textId="77777777" w:rsidR="007436D0" w:rsidRDefault="007436D0">
            <w:pPr>
              <w:spacing w:line="300" w:lineRule="exact"/>
              <w:jc w:val="center"/>
              <w:rPr>
                <w:rFonts w:asciiTheme="majorEastAsia" w:eastAsiaTheme="majorEastAsia" w:hAnsiTheme="majorEastAsia"/>
                <w:sz w:val="21"/>
                <w:szCs w:val="21"/>
              </w:rPr>
            </w:pPr>
          </w:p>
        </w:tc>
      </w:tr>
      <w:tr w:rsidR="007436D0" w14:paraId="1B2E1F4E" w14:textId="77777777">
        <w:trPr>
          <w:trHeight w:val="971"/>
          <w:jc w:val="center"/>
        </w:trPr>
        <w:tc>
          <w:tcPr>
            <w:tcW w:w="1166" w:type="dxa"/>
            <w:vMerge w:val="restart"/>
            <w:tcBorders>
              <w:top w:val="single" w:sz="4" w:space="0" w:color="auto"/>
              <w:left w:val="single" w:sz="4" w:space="0" w:color="auto"/>
              <w:bottom w:val="single" w:sz="4" w:space="0" w:color="auto"/>
              <w:right w:val="single" w:sz="4" w:space="0" w:color="auto"/>
            </w:tcBorders>
            <w:vAlign w:val="center"/>
          </w:tcPr>
          <w:p w14:paraId="44F3903A"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11</w:t>
            </w:r>
            <w:r>
              <w:rPr>
                <w:rFonts w:asciiTheme="majorEastAsia" w:eastAsiaTheme="majorEastAsia" w:hAnsiTheme="majorEastAsia"/>
                <w:color w:val="000000"/>
                <w:sz w:val="21"/>
                <w:szCs w:val="21"/>
              </w:rPr>
              <w:t>月</w:t>
            </w:r>
            <w:r>
              <w:rPr>
                <w:rFonts w:asciiTheme="majorEastAsia" w:eastAsiaTheme="majorEastAsia" w:hAnsiTheme="majorEastAsia" w:hint="eastAsia"/>
                <w:color w:val="000000"/>
                <w:sz w:val="21"/>
                <w:szCs w:val="21"/>
              </w:rPr>
              <w:t>15</w:t>
            </w:r>
            <w:r>
              <w:rPr>
                <w:rFonts w:asciiTheme="majorEastAsia" w:eastAsiaTheme="majorEastAsia" w:hAnsiTheme="majorEastAsia"/>
                <w:color w:val="000000"/>
                <w:sz w:val="21"/>
                <w:szCs w:val="21"/>
              </w:rPr>
              <w:t>日</w:t>
            </w:r>
          </w:p>
          <w:p w14:paraId="4EF0D849"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（星期</w:t>
            </w:r>
            <w:r>
              <w:rPr>
                <w:rFonts w:asciiTheme="majorEastAsia" w:eastAsiaTheme="majorEastAsia" w:hAnsiTheme="majorEastAsia" w:hint="eastAsia"/>
                <w:color w:val="000000"/>
                <w:sz w:val="21"/>
                <w:szCs w:val="21"/>
              </w:rPr>
              <w:t>二</w:t>
            </w:r>
            <w:r>
              <w:rPr>
                <w:rFonts w:asciiTheme="majorEastAsia" w:eastAsiaTheme="majorEastAsia" w:hAnsiTheme="majorEastAsia"/>
                <w:color w:val="000000"/>
                <w:sz w:val="21"/>
                <w:szCs w:val="21"/>
              </w:rPr>
              <w:t>）</w:t>
            </w:r>
          </w:p>
          <w:p w14:paraId="08A652D9" w14:textId="77777777" w:rsidR="007436D0" w:rsidRDefault="007436D0">
            <w:pPr>
              <w:spacing w:line="300" w:lineRule="exact"/>
              <w:jc w:val="center"/>
              <w:rPr>
                <w:rFonts w:asciiTheme="majorEastAsia" w:eastAsiaTheme="majorEastAsia" w:hAnsiTheme="majorEastAsia"/>
                <w:color w:val="000000"/>
                <w:sz w:val="21"/>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14:paraId="6FC4F8A4"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9：00-12：00</w:t>
            </w:r>
          </w:p>
        </w:tc>
        <w:tc>
          <w:tcPr>
            <w:tcW w:w="2752" w:type="dxa"/>
            <w:tcBorders>
              <w:top w:val="single" w:sz="4" w:space="0" w:color="auto"/>
              <w:left w:val="single" w:sz="4" w:space="0" w:color="auto"/>
              <w:bottom w:val="single" w:sz="4" w:space="0" w:color="auto"/>
              <w:right w:val="single" w:sz="4" w:space="0" w:color="auto"/>
            </w:tcBorders>
            <w:noWrap/>
            <w:vAlign w:val="center"/>
          </w:tcPr>
          <w:p w14:paraId="7283930D"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以人为中心的人工智能及人车交互应用案例</w:t>
            </w:r>
          </w:p>
        </w:tc>
        <w:tc>
          <w:tcPr>
            <w:tcW w:w="3780" w:type="dxa"/>
            <w:tcBorders>
              <w:top w:val="single" w:sz="4" w:space="0" w:color="auto"/>
              <w:left w:val="single" w:sz="4" w:space="0" w:color="auto"/>
              <w:bottom w:val="single" w:sz="4" w:space="0" w:color="auto"/>
              <w:right w:val="single" w:sz="4" w:space="0" w:color="auto"/>
            </w:tcBorders>
            <w:noWrap/>
            <w:vAlign w:val="center"/>
          </w:tcPr>
          <w:p w14:paraId="3CAD5415" w14:textId="77777777" w:rsidR="007436D0" w:rsidRDefault="00000000">
            <w:pPr>
              <w:spacing w:line="300" w:lineRule="exact"/>
              <w:jc w:val="center"/>
              <w:rPr>
                <w:rFonts w:ascii="黑体" w:eastAsia="黑体" w:hAnsiTheme="majorEastAsia"/>
                <w:kern w:val="0"/>
                <w:sz w:val="21"/>
                <w:szCs w:val="21"/>
              </w:rPr>
            </w:pPr>
            <w:r>
              <w:rPr>
                <w:rFonts w:ascii="黑体" w:eastAsia="黑体" w:hAnsiTheme="majorEastAsia" w:hint="eastAsia"/>
                <w:kern w:val="0"/>
                <w:sz w:val="21"/>
                <w:szCs w:val="21"/>
              </w:rPr>
              <w:t>周佳</w:t>
            </w:r>
          </w:p>
          <w:p w14:paraId="607F74EE" w14:textId="77777777" w:rsidR="007436D0" w:rsidRDefault="00000000">
            <w:pPr>
              <w:spacing w:line="300" w:lineRule="exact"/>
              <w:jc w:val="center"/>
              <w:rPr>
                <w:rFonts w:ascii="楷体_GB2312" w:eastAsia="楷体_GB2312" w:hAnsiTheme="majorEastAsia"/>
                <w:sz w:val="21"/>
                <w:szCs w:val="21"/>
              </w:rPr>
            </w:pPr>
            <w:r>
              <w:rPr>
                <w:rFonts w:ascii="楷体_GB2312" w:eastAsia="楷体_GB2312" w:hAnsiTheme="majorEastAsia" w:hint="eastAsia"/>
                <w:sz w:val="21"/>
                <w:szCs w:val="21"/>
              </w:rPr>
              <w:t>重庆大学管理科学与房地产学院副教授，博士生导师</w:t>
            </w: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14B5BD5C" w14:textId="77777777" w:rsidR="007436D0" w:rsidRDefault="007436D0">
            <w:pPr>
              <w:spacing w:line="300" w:lineRule="exact"/>
              <w:jc w:val="center"/>
              <w:rPr>
                <w:rFonts w:asciiTheme="majorEastAsia" w:eastAsiaTheme="majorEastAsia" w:hAnsiTheme="majorEastAsia"/>
                <w:sz w:val="21"/>
                <w:szCs w:val="21"/>
              </w:rPr>
            </w:pPr>
          </w:p>
        </w:tc>
      </w:tr>
      <w:tr w:rsidR="007436D0" w14:paraId="1D11ABDE" w14:textId="77777777">
        <w:trPr>
          <w:trHeight w:val="810"/>
          <w:jc w:val="center"/>
        </w:trPr>
        <w:tc>
          <w:tcPr>
            <w:tcW w:w="1166" w:type="dxa"/>
            <w:vMerge/>
            <w:tcBorders>
              <w:top w:val="single" w:sz="4" w:space="0" w:color="auto"/>
              <w:left w:val="single" w:sz="4" w:space="0" w:color="auto"/>
              <w:bottom w:val="single" w:sz="4" w:space="0" w:color="auto"/>
              <w:right w:val="single" w:sz="4" w:space="0" w:color="auto"/>
            </w:tcBorders>
            <w:vAlign w:val="center"/>
          </w:tcPr>
          <w:p w14:paraId="5373C59B" w14:textId="77777777" w:rsidR="007436D0" w:rsidRDefault="007436D0">
            <w:pPr>
              <w:spacing w:line="300" w:lineRule="exact"/>
              <w:jc w:val="center"/>
              <w:rPr>
                <w:rFonts w:asciiTheme="majorEastAsia" w:eastAsiaTheme="majorEastAsia" w:hAnsiTheme="majorEastAsia"/>
                <w:color w:val="000000"/>
                <w:sz w:val="21"/>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14:paraId="1B70B615"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14</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3</w:t>
            </w:r>
            <w:r>
              <w:rPr>
                <w:rFonts w:asciiTheme="majorEastAsia" w:eastAsiaTheme="majorEastAsia" w:hAnsiTheme="majorEastAsia"/>
                <w:color w:val="000000"/>
                <w:sz w:val="21"/>
                <w:szCs w:val="21"/>
              </w:rPr>
              <w:t>0</w:t>
            </w:r>
            <w:r>
              <w:rPr>
                <w:rFonts w:asciiTheme="majorEastAsia" w:eastAsiaTheme="majorEastAsia" w:hAnsiTheme="majorEastAsia" w:cs="宋体" w:hint="eastAsia"/>
                <w:color w:val="000000"/>
                <w:sz w:val="21"/>
                <w:szCs w:val="21"/>
              </w:rPr>
              <w:t>－</w:t>
            </w:r>
            <w:r>
              <w:rPr>
                <w:rFonts w:asciiTheme="majorEastAsia" w:eastAsiaTheme="majorEastAsia" w:hAnsiTheme="majorEastAsia" w:hint="eastAsia"/>
                <w:color w:val="000000"/>
                <w:sz w:val="21"/>
                <w:szCs w:val="21"/>
              </w:rPr>
              <w:t>17</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3</w:t>
            </w:r>
            <w:r>
              <w:rPr>
                <w:rFonts w:asciiTheme="majorEastAsia" w:eastAsiaTheme="majorEastAsia" w:hAnsiTheme="majorEastAsia"/>
                <w:color w:val="000000"/>
                <w:sz w:val="21"/>
                <w:szCs w:val="21"/>
              </w:rPr>
              <w:t>0</w:t>
            </w:r>
          </w:p>
        </w:tc>
        <w:tc>
          <w:tcPr>
            <w:tcW w:w="2752" w:type="dxa"/>
            <w:tcBorders>
              <w:top w:val="single" w:sz="4" w:space="0" w:color="auto"/>
              <w:left w:val="single" w:sz="4" w:space="0" w:color="auto"/>
              <w:bottom w:val="single" w:sz="4" w:space="0" w:color="auto"/>
              <w:right w:val="single" w:sz="4" w:space="0" w:color="auto"/>
            </w:tcBorders>
            <w:noWrap/>
            <w:vAlign w:val="center"/>
          </w:tcPr>
          <w:p w14:paraId="4E061740"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kern w:val="0"/>
                <w:sz w:val="21"/>
                <w:szCs w:val="21"/>
              </w:rPr>
              <w:t>深度学习在汽车智能运维与险态驾驶预警中的应用</w:t>
            </w:r>
          </w:p>
        </w:tc>
        <w:tc>
          <w:tcPr>
            <w:tcW w:w="3780" w:type="dxa"/>
            <w:tcBorders>
              <w:top w:val="single" w:sz="4" w:space="0" w:color="auto"/>
              <w:left w:val="single" w:sz="4" w:space="0" w:color="auto"/>
              <w:bottom w:val="single" w:sz="4" w:space="0" w:color="auto"/>
              <w:right w:val="single" w:sz="4" w:space="0" w:color="auto"/>
            </w:tcBorders>
            <w:noWrap/>
            <w:vAlign w:val="center"/>
          </w:tcPr>
          <w:p w14:paraId="5AB6C100" w14:textId="77777777" w:rsidR="007436D0" w:rsidRDefault="00000000">
            <w:pPr>
              <w:spacing w:line="300" w:lineRule="exact"/>
              <w:jc w:val="center"/>
              <w:rPr>
                <w:rFonts w:ascii="黑体" w:eastAsia="黑体" w:hAnsiTheme="majorEastAsia"/>
                <w:kern w:val="0"/>
                <w:sz w:val="21"/>
                <w:szCs w:val="21"/>
              </w:rPr>
            </w:pPr>
            <w:r>
              <w:rPr>
                <w:rFonts w:ascii="黑体" w:eastAsia="黑体" w:hAnsiTheme="majorEastAsia" w:hint="eastAsia"/>
                <w:kern w:val="0"/>
                <w:sz w:val="21"/>
                <w:szCs w:val="21"/>
              </w:rPr>
              <w:t xml:space="preserve"> 陈仁祥</w:t>
            </w:r>
          </w:p>
          <w:p w14:paraId="3016F32B" w14:textId="77777777" w:rsidR="007436D0" w:rsidRDefault="00000000">
            <w:pPr>
              <w:spacing w:line="300" w:lineRule="exact"/>
              <w:jc w:val="center"/>
              <w:rPr>
                <w:rFonts w:ascii="楷体_GB2312" w:eastAsia="楷体_GB2312" w:hAnsiTheme="majorEastAsia"/>
                <w:kern w:val="0"/>
                <w:sz w:val="21"/>
                <w:szCs w:val="21"/>
              </w:rPr>
            </w:pPr>
            <w:r>
              <w:rPr>
                <w:rFonts w:ascii="楷体_GB2312" w:eastAsia="楷体_GB2312" w:hAnsiTheme="majorEastAsia" w:hint="eastAsia"/>
                <w:kern w:val="0"/>
                <w:sz w:val="21"/>
                <w:szCs w:val="21"/>
              </w:rPr>
              <w:t xml:space="preserve"> 重庆交通大学教授，</w:t>
            </w:r>
          </w:p>
          <w:p w14:paraId="7B7B8E1C" w14:textId="77777777" w:rsidR="007436D0" w:rsidRDefault="00000000">
            <w:pPr>
              <w:spacing w:line="300" w:lineRule="exact"/>
              <w:jc w:val="center"/>
              <w:rPr>
                <w:rFonts w:ascii="楷体_GB2312" w:eastAsia="楷体_GB2312" w:hAnsiTheme="majorEastAsia"/>
                <w:sz w:val="21"/>
                <w:szCs w:val="21"/>
              </w:rPr>
            </w:pPr>
            <w:r>
              <w:rPr>
                <w:rFonts w:ascii="楷体_GB2312" w:eastAsia="楷体_GB2312" w:hAnsiTheme="majorEastAsia" w:hint="eastAsia"/>
                <w:kern w:val="0"/>
                <w:sz w:val="21"/>
                <w:szCs w:val="21"/>
              </w:rPr>
              <w:t>博士生导师</w:t>
            </w: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E07D20A" w14:textId="77777777" w:rsidR="007436D0" w:rsidRDefault="007436D0">
            <w:pPr>
              <w:spacing w:line="300" w:lineRule="exact"/>
              <w:jc w:val="center"/>
              <w:rPr>
                <w:rFonts w:asciiTheme="majorEastAsia" w:eastAsiaTheme="majorEastAsia" w:hAnsiTheme="majorEastAsia"/>
                <w:sz w:val="21"/>
                <w:szCs w:val="21"/>
              </w:rPr>
            </w:pPr>
          </w:p>
        </w:tc>
      </w:tr>
      <w:tr w:rsidR="007436D0" w14:paraId="3CC634E1" w14:textId="77777777">
        <w:trPr>
          <w:trHeight w:val="873"/>
          <w:jc w:val="center"/>
        </w:trPr>
        <w:tc>
          <w:tcPr>
            <w:tcW w:w="1166" w:type="dxa"/>
            <w:vMerge w:val="restart"/>
            <w:tcBorders>
              <w:top w:val="single" w:sz="4" w:space="0" w:color="auto"/>
              <w:left w:val="single" w:sz="4" w:space="0" w:color="auto"/>
              <w:bottom w:val="single" w:sz="4" w:space="0" w:color="auto"/>
              <w:right w:val="single" w:sz="4" w:space="0" w:color="auto"/>
            </w:tcBorders>
            <w:vAlign w:val="center"/>
          </w:tcPr>
          <w:p w14:paraId="49FB1C25"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11</w:t>
            </w:r>
            <w:r>
              <w:rPr>
                <w:rFonts w:asciiTheme="majorEastAsia" w:eastAsiaTheme="majorEastAsia" w:hAnsiTheme="majorEastAsia"/>
                <w:color w:val="000000"/>
                <w:sz w:val="21"/>
                <w:szCs w:val="21"/>
              </w:rPr>
              <w:t>月</w:t>
            </w:r>
            <w:r>
              <w:rPr>
                <w:rFonts w:asciiTheme="majorEastAsia" w:eastAsiaTheme="majorEastAsia" w:hAnsiTheme="majorEastAsia" w:hint="eastAsia"/>
                <w:color w:val="000000"/>
                <w:sz w:val="21"/>
                <w:szCs w:val="21"/>
              </w:rPr>
              <w:t>16</w:t>
            </w:r>
            <w:r>
              <w:rPr>
                <w:rFonts w:asciiTheme="majorEastAsia" w:eastAsiaTheme="majorEastAsia" w:hAnsiTheme="majorEastAsia"/>
                <w:color w:val="000000"/>
                <w:sz w:val="21"/>
                <w:szCs w:val="21"/>
              </w:rPr>
              <w:t>日</w:t>
            </w:r>
          </w:p>
          <w:p w14:paraId="41738FA2"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（星期</w:t>
            </w:r>
            <w:r>
              <w:rPr>
                <w:rFonts w:asciiTheme="majorEastAsia" w:eastAsiaTheme="majorEastAsia" w:hAnsiTheme="majorEastAsia" w:hint="eastAsia"/>
                <w:color w:val="000000"/>
                <w:sz w:val="21"/>
                <w:szCs w:val="21"/>
              </w:rPr>
              <w:t>三</w:t>
            </w:r>
            <w:r>
              <w:rPr>
                <w:rFonts w:asciiTheme="majorEastAsia" w:eastAsiaTheme="majorEastAsia" w:hAnsiTheme="majorEastAsia"/>
                <w:color w:val="000000"/>
                <w:sz w:val="21"/>
                <w:szCs w:val="21"/>
              </w:rPr>
              <w:t>）</w:t>
            </w:r>
          </w:p>
        </w:tc>
        <w:tc>
          <w:tcPr>
            <w:tcW w:w="1607" w:type="dxa"/>
            <w:tcBorders>
              <w:top w:val="single" w:sz="4" w:space="0" w:color="auto"/>
              <w:left w:val="single" w:sz="4" w:space="0" w:color="auto"/>
              <w:bottom w:val="single" w:sz="4" w:space="0" w:color="auto"/>
              <w:right w:val="single" w:sz="4" w:space="0" w:color="auto"/>
            </w:tcBorders>
            <w:noWrap/>
            <w:vAlign w:val="center"/>
          </w:tcPr>
          <w:p w14:paraId="095A0BAD"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8</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20</w:t>
            </w:r>
            <w:r>
              <w:rPr>
                <w:rFonts w:asciiTheme="majorEastAsia" w:eastAsiaTheme="majorEastAsia" w:hAnsiTheme="majorEastAsia" w:cs="宋体" w:hint="eastAsia"/>
                <w:color w:val="000000"/>
                <w:sz w:val="21"/>
                <w:szCs w:val="21"/>
              </w:rPr>
              <w:t>－</w:t>
            </w:r>
            <w:r>
              <w:rPr>
                <w:rFonts w:asciiTheme="majorEastAsia" w:eastAsiaTheme="majorEastAsia" w:hAnsiTheme="majorEastAsia" w:hint="eastAsia"/>
                <w:color w:val="000000"/>
                <w:sz w:val="21"/>
                <w:szCs w:val="21"/>
              </w:rPr>
              <w:t>10</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20</w:t>
            </w:r>
          </w:p>
        </w:tc>
        <w:tc>
          <w:tcPr>
            <w:tcW w:w="2752" w:type="dxa"/>
            <w:tcBorders>
              <w:top w:val="single" w:sz="4" w:space="0" w:color="auto"/>
              <w:left w:val="single" w:sz="4" w:space="0" w:color="auto"/>
              <w:bottom w:val="single" w:sz="4" w:space="0" w:color="auto"/>
              <w:right w:val="single" w:sz="4" w:space="0" w:color="auto"/>
            </w:tcBorders>
            <w:noWrap/>
            <w:vAlign w:val="center"/>
          </w:tcPr>
          <w:p w14:paraId="5E7EACCF"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智能网联电动汽车车路云一体化能量管理技术</w:t>
            </w:r>
          </w:p>
        </w:tc>
        <w:tc>
          <w:tcPr>
            <w:tcW w:w="3780" w:type="dxa"/>
            <w:tcBorders>
              <w:top w:val="single" w:sz="4" w:space="0" w:color="auto"/>
              <w:left w:val="single" w:sz="4" w:space="0" w:color="auto"/>
              <w:bottom w:val="single" w:sz="4" w:space="0" w:color="auto"/>
              <w:right w:val="single" w:sz="4" w:space="0" w:color="auto"/>
            </w:tcBorders>
            <w:noWrap/>
            <w:vAlign w:val="center"/>
          </w:tcPr>
          <w:p w14:paraId="3CB86D8C" w14:textId="77777777" w:rsidR="007436D0" w:rsidRDefault="00000000">
            <w:pPr>
              <w:spacing w:line="300" w:lineRule="exact"/>
              <w:jc w:val="center"/>
              <w:rPr>
                <w:rFonts w:ascii="黑体" w:eastAsia="黑体" w:hAnsiTheme="majorEastAsia"/>
                <w:kern w:val="0"/>
                <w:sz w:val="21"/>
                <w:szCs w:val="21"/>
              </w:rPr>
            </w:pPr>
            <w:r>
              <w:rPr>
                <w:rFonts w:ascii="黑体" w:eastAsia="黑体" w:hAnsiTheme="majorEastAsia" w:hint="eastAsia"/>
                <w:kern w:val="0"/>
                <w:sz w:val="21"/>
                <w:szCs w:val="21"/>
              </w:rPr>
              <w:t>庄伟超</w:t>
            </w:r>
          </w:p>
          <w:p w14:paraId="0A4F605D" w14:textId="77777777" w:rsidR="007436D0" w:rsidRDefault="00000000">
            <w:pPr>
              <w:spacing w:line="300" w:lineRule="exact"/>
              <w:jc w:val="center"/>
              <w:rPr>
                <w:rFonts w:ascii="黑体" w:eastAsia="黑体" w:hAnsiTheme="majorEastAsia"/>
                <w:kern w:val="0"/>
                <w:sz w:val="21"/>
                <w:szCs w:val="21"/>
              </w:rPr>
            </w:pPr>
            <w:r>
              <w:rPr>
                <w:rFonts w:ascii="楷体_GB2312" w:eastAsia="楷体_GB2312" w:hAnsiTheme="majorEastAsia" w:hint="eastAsia"/>
                <w:kern w:val="0"/>
                <w:sz w:val="21"/>
                <w:szCs w:val="21"/>
              </w:rPr>
              <w:t>东南大学机械工程学院副教授、博士生导师</w:t>
            </w: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23094B9" w14:textId="77777777" w:rsidR="007436D0" w:rsidRDefault="007436D0">
            <w:pPr>
              <w:spacing w:line="300" w:lineRule="exact"/>
              <w:jc w:val="center"/>
              <w:rPr>
                <w:rFonts w:asciiTheme="majorEastAsia" w:eastAsiaTheme="majorEastAsia" w:hAnsiTheme="majorEastAsia"/>
                <w:sz w:val="21"/>
                <w:szCs w:val="21"/>
              </w:rPr>
            </w:pPr>
          </w:p>
        </w:tc>
      </w:tr>
      <w:tr w:rsidR="007436D0" w14:paraId="49260074" w14:textId="77777777">
        <w:trPr>
          <w:trHeight w:val="940"/>
          <w:jc w:val="center"/>
        </w:trPr>
        <w:tc>
          <w:tcPr>
            <w:tcW w:w="1166" w:type="dxa"/>
            <w:vMerge/>
            <w:tcBorders>
              <w:top w:val="single" w:sz="4" w:space="0" w:color="auto"/>
              <w:left w:val="single" w:sz="4" w:space="0" w:color="auto"/>
              <w:bottom w:val="single" w:sz="4" w:space="0" w:color="auto"/>
              <w:right w:val="single" w:sz="4" w:space="0" w:color="auto"/>
            </w:tcBorders>
            <w:vAlign w:val="center"/>
          </w:tcPr>
          <w:p w14:paraId="1AE77402" w14:textId="77777777" w:rsidR="007436D0" w:rsidRDefault="007436D0">
            <w:pPr>
              <w:spacing w:line="300" w:lineRule="exact"/>
              <w:jc w:val="center"/>
              <w:rPr>
                <w:rFonts w:asciiTheme="majorEastAsia" w:eastAsiaTheme="majorEastAsia" w:hAnsiTheme="majorEastAsia"/>
                <w:color w:val="000000"/>
                <w:sz w:val="21"/>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14:paraId="3C5A2327"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10</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30</w:t>
            </w:r>
            <w:r>
              <w:rPr>
                <w:rFonts w:asciiTheme="majorEastAsia" w:eastAsiaTheme="majorEastAsia" w:hAnsiTheme="majorEastAsia" w:cs="宋体" w:hint="eastAsia"/>
                <w:color w:val="000000"/>
                <w:sz w:val="21"/>
                <w:szCs w:val="21"/>
              </w:rPr>
              <w:t>－</w:t>
            </w:r>
            <w:r>
              <w:rPr>
                <w:rFonts w:asciiTheme="majorEastAsia" w:eastAsiaTheme="majorEastAsia" w:hAnsiTheme="majorEastAsia" w:hint="eastAsia"/>
                <w:color w:val="000000"/>
                <w:sz w:val="21"/>
                <w:szCs w:val="21"/>
              </w:rPr>
              <w:t>12</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30</w:t>
            </w:r>
          </w:p>
        </w:tc>
        <w:tc>
          <w:tcPr>
            <w:tcW w:w="2752" w:type="dxa"/>
            <w:tcBorders>
              <w:top w:val="single" w:sz="4" w:space="0" w:color="auto"/>
              <w:left w:val="single" w:sz="4" w:space="0" w:color="auto"/>
              <w:bottom w:val="single" w:sz="4" w:space="0" w:color="auto"/>
              <w:right w:val="single" w:sz="4" w:space="0" w:color="auto"/>
            </w:tcBorders>
            <w:noWrap/>
            <w:vAlign w:val="center"/>
          </w:tcPr>
          <w:p w14:paraId="6903725F"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智能网联新能源汽车数字孪生技术与案例分析</w:t>
            </w:r>
          </w:p>
        </w:tc>
        <w:tc>
          <w:tcPr>
            <w:tcW w:w="3780" w:type="dxa"/>
            <w:tcBorders>
              <w:top w:val="single" w:sz="4" w:space="0" w:color="auto"/>
              <w:left w:val="single" w:sz="4" w:space="0" w:color="auto"/>
              <w:bottom w:val="single" w:sz="4" w:space="0" w:color="auto"/>
              <w:right w:val="single" w:sz="4" w:space="0" w:color="auto"/>
            </w:tcBorders>
            <w:noWrap/>
            <w:vAlign w:val="center"/>
          </w:tcPr>
          <w:p w14:paraId="4447933C" w14:textId="77777777" w:rsidR="007436D0" w:rsidRDefault="00000000">
            <w:pPr>
              <w:spacing w:line="300" w:lineRule="exact"/>
              <w:jc w:val="center"/>
              <w:rPr>
                <w:rFonts w:ascii="黑体" w:eastAsia="黑体" w:hAnsiTheme="majorEastAsia"/>
                <w:kern w:val="0"/>
                <w:sz w:val="21"/>
                <w:szCs w:val="21"/>
              </w:rPr>
            </w:pPr>
            <w:r>
              <w:rPr>
                <w:rFonts w:ascii="黑体" w:eastAsia="黑体" w:hAnsiTheme="majorEastAsia" w:hint="eastAsia"/>
                <w:kern w:val="0"/>
                <w:sz w:val="21"/>
                <w:szCs w:val="21"/>
              </w:rPr>
              <w:t>汪昌盛</w:t>
            </w:r>
          </w:p>
          <w:p w14:paraId="08E82DC8" w14:textId="77777777" w:rsidR="007436D0" w:rsidRDefault="00000000">
            <w:pPr>
              <w:spacing w:line="300" w:lineRule="exact"/>
              <w:jc w:val="center"/>
              <w:rPr>
                <w:rFonts w:ascii="楷体_GB2312" w:eastAsia="楷体_GB2312" w:hAnsiTheme="majorEastAsia"/>
                <w:sz w:val="21"/>
                <w:szCs w:val="21"/>
              </w:rPr>
            </w:pPr>
            <w:r>
              <w:rPr>
                <w:rFonts w:ascii="楷体_GB2312" w:eastAsia="楷体_GB2312" w:hAnsiTheme="majorEastAsia" w:hint="eastAsia"/>
                <w:kern w:val="0"/>
                <w:sz w:val="21"/>
                <w:szCs w:val="21"/>
              </w:rPr>
              <w:t>上海理工大学教师，上海交通大学国家模具CAD研究工程中心博士，同济大学机械工程博士后</w:t>
            </w: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E3101FC" w14:textId="77777777" w:rsidR="007436D0" w:rsidRDefault="007436D0">
            <w:pPr>
              <w:spacing w:line="300" w:lineRule="exact"/>
              <w:jc w:val="center"/>
              <w:rPr>
                <w:rFonts w:asciiTheme="majorEastAsia" w:eastAsiaTheme="majorEastAsia" w:hAnsiTheme="majorEastAsia"/>
                <w:sz w:val="21"/>
                <w:szCs w:val="21"/>
              </w:rPr>
            </w:pPr>
          </w:p>
        </w:tc>
      </w:tr>
      <w:tr w:rsidR="007436D0" w14:paraId="340D8206" w14:textId="77777777">
        <w:trPr>
          <w:trHeight w:val="1101"/>
          <w:jc w:val="center"/>
        </w:trPr>
        <w:tc>
          <w:tcPr>
            <w:tcW w:w="1166" w:type="dxa"/>
            <w:vMerge/>
            <w:tcBorders>
              <w:top w:val="single" w:sz="4" w:space="0" w:color="auto"/>
              <w:left w:val="single" w:sz="4" w:space="0" w:color="auto"/>
              <w:bottom w:val="single" w:sz="4" w:space="0" w:color="auto"/>
              <w:right w:val="single" w:sz="4" w:space="0" w:color="auto"/>
            </w:tcBorders>
            <w:vAlign w:val="center"/>
          </w:tcPr>
          <w:p w14:paraId="51EC4F29" w14:textId="77777777" w:rsidR="007436D0" w:rsidRDefault="007436D0">
            <w:pPr>
              <w:spacing w:line="300" w:lineRule="exact"/>
              <w:jc w:val="center"/>
              <w:rPr>
                <w:rFonts w:asciiTheme="majorEastAsia" w:eastAsiaTheme="majorEastAsia" w:hAnsiTheme="majorEastAsia"/>
                <w:color w:val="000000"/>
                <w:sz w:val="21"/>
                <w:szCs w:val="21"/>
              </w:rPr>
            </w:pPr>
          </w:p>
        </w:tc>
        <w:tc>
          <w:tcPr>
            <w:tcW w:w="8139" w:type="dxa"/>
            <w:gridSpan w:val="3"/>
            <w:tcBorders>
              <w:top w:val="single" w:sz="4" w:space="0" w:color="auto"/>
              <w:left w:val="single" w:sz="4" w:space="0" w:color="auto"/>
              <w:bottom w:val="single" w:sz="4" w:space="0" w:color="auto"/>
              <w:right w:val="single" w:sz="4" w:space="0" w:color="auto"/>
            </w:tcBorders>
            <w:noWrap/>
            <w:vAlign w:val="center"/>
          </w:tcPr>
          <w:p w14:paraId="71A5BCBF" w14:textId="77777777" w:rsidR="007436D0" w:rsidRDefault="00000000">
            <w:pPr>
              <w:spacing w:afterLines="10" w:after="58" w:line="300" w:lineRule="exact"/>
              <w:jc w:val="center"/>
              <w:rPr>
                <w:rFonts w:ascii="楷体_GB2312" w:eastAsia="楷体_GB2312" w:hAnsiTheme="majorEastAsia"/>
                <w:sz w:val="21"/>
                <w:szCs w:val="21"/>
              </w:rPr>
            </w:pPr>
            <w:r>
              <w:rPr>
                <w:rFonts w:ascii="黑体" w:eastAsia="黑体" w:hAnsi="黑体" w:cs="黑体" w:hint="eastAsia"/>
                <w:sz w:val="21"/>
                <w:szCs w:val="21"/>
              </w:rPr>
              <w:t>※庄伟超、汪昌盛两位讲师线上课程的线下交流主持人</w:t>
            </w:r>
            <w:r>
              <w:rPr>
                <w:rFonts w:asciiTheme="majorEastAsia" w:eastAsiaTheme="majorEastAsia" w:hAnsiTheme="majorEastAsia" w:hint="eastAsia"/>
                <w:sz w:val="21"/>
                <w:szCs w:val="21"/>
              </w:rPr>
              <w:t xml:space="preserve"> </w:t>
            </w:r>
            <w:r>
              <w:rPr>
                <w:rFonts w:ascii="黑体" w:eastAsia="黑体" w:hAnsiTheme="majorEastAsia" w:hint="eastAsia"/>
                <w:kern w:val="0"/>
                <w:sz w:val="21"/>
                <w:szCs w:val="21"/>
              </w:rPr>
              <w:t>詹振飞</w:t>
            </w:r>
          </w:p>
          <w:p w14:paraId="7E46D7F4" w14:textId="77777777" w:rsidR="007436D0" w:rsidRDefault="00000000">
            <w:pPr>
              <w:spacing w:line="300" w:lineRule="exact"/>
              <w:jc w:val="center"/>
              <w:rPr>
                <w:rFonts w:ascii="楷体_GB2312" w:eastAsia="楷体_GB2312" w:hAnsiTheme="majorEastAsia"/>
                <w:sz w:val="21"/>
                <w:szCs w:val="21"/>
              </w:rPr>
            </w:pPr>
            <w:r>
              <w:rPr>
                <w:rFonts w:ascii="黑体" w:eastAsia="黑体" w:hAnsiTheme="majorEastAsia" w:hint="eastAsia"/>
                <w:kern w:val="0"/>
                <w:sz w:val="21"/>
                <w:szCs w:val="21"/>
              </w:rPr>
              <w:t>詹振飞</w:t>
            </w:r>
            <w:r>
              <w:rPr>
                <w:rFonts w:ascii="楷体_GB2312" w:eastAsia="楷体_GB2312" w:hAnsiTheme="majorEastAsia" w:hint="eastAsia"/>
                <w:sz w:val="21"/>
                <w:szCs w:val="21"/>
              </w:rPr>
              <w:t>，重庆交通大学教授，从事汽车智能安全、汽车大数据分析与数字化设计等研究，曾任福特北美数据科学家、重庆大学汽车协同创新中心特聘研究员</w:t>
            </w: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ED7B37B" w14:textId="77777777" w:rsidR="007436D0" w:rsidRDefault="007436D0">
            <w:pPr>
              <w:spacing w:line="300" w:lineRule="exact"/>
              <w:jc w:val="center"/>
              <w:rPr>
                <w:rFonts w:asciiTheme="majorEastAsia" w:eastAsiaTheme="majorEastAsia" w:hAnsiTheme="majorEastAsia"/>
                <w:sz w:val="21"/>
                <w:szCs w:val="21"/>
              </w:rPr>
            </w:pPr>
          </w:p>
        </w:tc>
      </w:tr>
      <w:tr w:rsidR="007436D0" w14:paraId="0DEC13BA" w14:textId="77777777">
        <w:trPr>
          <w:trHeight w:val="640"/>
          <w:jc w:val="center"/>
        </w:trPr>
        <w:tc>
          <w:tcPr>
            <w:tcW w:w="1166" w:type="dxa"/>
            <w:vMerge/>
            <w:tcBorders>
              <w:top w:val="single" w:sz="4" w:space="0" w:color="auto"/>
              <w:left w:val="single" w:sz="4" w:space="0" w:color="auto"/>
              <w:bottom w:val="single" w:sz="4" w:space="0" w:color="auto"/>
              <w:right w:val="single" w:sz="4" w:space="0" w:color="auto"/>
            </w:tcBorders>
            <w:vAlign w:val="center"/>
          </w:tcPr>
          <w:p w14:paraId="05420244" w14:textId="77777777" w:rsidR="007436D0" w:rsidRDefault="007436D0">
            <w:pPr>
              <w:spacing w:line="300" w:lineRule="exact"/>
              <w:jc w:val="center"/>
              <w:rPr>
                <w:rFonts w:asciiTheme="majorEastAsia" w:eastAsiaTheme="majorEastAsia" w:hAnsiTheme="majorEastAsia"/>
                <w:color w:val="000000"/>
                <w:sz w:val="21"/>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14:paraId="505D9543"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14</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30</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17:30</w:t>
            </w:r>
          </w:p>
        </w:tc>
        <w:tc>
          <w:tcPr>
            <w:tcW w:w="2752" w:type="dxa"/>
            <w:tcBorders>
              <w:top w:val="single" w:sz="4" w:space="0" w:color="auto"/>
              <w:left w:val="single" w:sz="4" w:space="0" w:color="auto"/>
              <w:bottom w:val="single" w:sz="4" w:space="0" w:color="auto"/>
              <w:right w:val="single" w:sz="4" w:space="0" w:color="auto"/>
            </w:tcBorders>
            <w:noWrap/>
            <w:vAlign w:val="center"/>
          </w:tcPr>
          <w:p w14:paraId="31340BC6"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机器学习在交通安全及人员损伤预测中的开发与应用</w:t>
            </w:r>
          </w:p>
        </w:tc>
        <w:tc>
          <w:tcPr>
            <w:tcW w:w="3780" w:type="dxa"/>
            <w:tcBorders>
              <w:top w:val="single" w:sz="4" w:space="0" w:color="auto"/>
              <w:left w:val="single" w:sz="4" w:space="0" w:color="auto"/>
              <w:bottom w:val="single" w:sz="4" w:space="0" w:color="auto"/>
              <w:right w:val="single" w:sz="4" w:space="0" w:color="auto"/>
            </w:tcBorders>
            <w:noWrap/>
            <w:vAlign w:val="center"/>
          </w:tcPr>
          <w:p w14:paraId="34B47C01" w14:textId="77777777" w:rsidR="007436D0" w:rsidRDefault="00000000">
            <w:pPr>
              <w:spacing w:line="300" w:lineRule="exact"/>
              <w:jc w:val="center"/>
              <w:rPr>
                <w:rFonts w:ascii="黑体" w:eastAsia="黑体" w:hAnsiTheme="majorEastAsia"/>
                <w:kern w:val="0"/>
                <w:sz w:val="21"/>
                <w:szCs w:val="21"/>
              </w:rPr>
            </w:pPr>
            <w:r>
              <w:rPr>
                <w:rFonts w:ascii="黑体" w:eastAsia="黑体" w:hAnsiTheme="majorEastAsia" w:hint="eastAsia"/>
                <w:kern w:val="0"/>
                <w:sz w:val="21"/>
                <w:szCs w:val="21"/>
              </w:rPr>
              <w:t>何欣</w:t>
            </w:r>
          </w:p>
          <w:p w14:paraId="0B05FA5F" w14:textId="77777777" w:rsidR="007436D0" w:rsidRDefault="00000000">
            <w:pPr>
              <w:spacing w:line="300" w:lineRule="exact"/>
              <w:jc w:val="center"/>
              <w:rPr>
                <w:rFonts w:ascii="楷体_GB2312" w:eastAsia="楷体_GB2312" w:hAnsiTheme="majorEastAsia"/>
                <w:sz w:val="21"/>
                <w:szCs w:val="21"/>
              </w:rPr>
            </w:pPr>
            <w:r>
              <w:rPr>
                <w:rFonts w:ascii="楷体_GB2312" w:eastAsia="楷体_GB2312" w:hAnsiTheme="majorEastAsia" w:hint="eastAsia"/>
                <w:sz w:val="21"/>
                <w:szCs w:val="21"/>
              </w:rPr>
              <w:t>长安全球研发中心研究科学家</w:t>
            </w: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F62D757" w14:textId="77777777" w:rsidR="007436D0" w:rsidRDefault="007436D0">
            <w:pPr>
              <w:spacing w:line="300" w:lineRule="exact"/>
              <w:jc w:val="center"/>
              <w:rPr>
                <w:rFonts w:asciiTheme="majorEastAsia" w:eastAsiaTheme="majorEastAsia" w:hAnsiTheme="majorEastAsia"/>
                <w:sz w:val="21"/>
                <w:szCs w:val="21"/>
              </w:rPr>
            </w:pPr>
          </w:p>
        </w:tc>
      </w:tr>
      <w:tr w:rsidR="007436D0" w14:paraId="63E695A0" w14:textId="77777777">
        <w:trPr>
          <w:trHeight w:val="774"/>
          <w:jc w:val="center"/>
        </w:trPr>
        <w:tc>
          <w:tcPr>
            <w:tcW w:w="1166" w:type="dxa"/>
            <w:vMerge w:val="restart"/>
            <w:tcBorders>
              <w:top w:val="single" w:sz="4" w:space="0" w:color="auto"/>
              <w:left w:val="single" w:sz="4" w:space="0" w:color="auto"/>
              <w:bottom w:val="single" w:sz="4" w:space="0" w:color="auto"/>
              <w:right w:val="single" w:sz="4" w:space="0" w:color="auto"/>
            </w:tcBorders>
            <w:vAlign w:val="center"/>
          </w:tcPr>
          <w:p w14:paraId="34BD886F"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11</w:t>
            </w:r>
            <w:r>
              <w:rPr>
                <w:rFonts w:asciiTheme="majorEastAsia" w:eastAsiaTheme="majorEastAsia" w:hAnsiTheme="majorEastAsia"/>
                <w:color w:val="000000"/>
                <w:sz w:val="21"/>
                <w:szCs w:val="21"/>
              </w:rPr>
              <w:t>月</w:t>
            </w:r>
            <w:r>
              <w:rPr>
                <w:rFonts w:asciiTheme="majorEastAsia" w:eastAsiaTheme="majorEastAsia" w:hAnsiTheme="majorEastAsia" w:hint="eastAsia"/>
                <w:color w:val="000000"/>
                <w:sz w:val="21"/>
                <w:szCs w:val="21"/>
              </w:rPr>
              <w:t>17</w:t>
            </w:r>
            <w:r>
              <w:rPr>
                <w:rFonts w:asciiTheme="majorEastAsia" w:eastAsiaTheme="majorEastAsia" w:hAnsiTheme="majorEastAsia"/>
                <w:color w:val="000000"/>
                <w:sz w:val="21"/>
                <w:szCs w:val="21"/>
              </w:rPr>
              <w:t>日</w:t>
            </w:r>
          </w:p>
          <w:p w14:paraId="6627D733"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（星期</w:t>
            </w:r>
            <w:r>
              <w:rPr>
                <w:rFonts w:asciiTheme="majorEastAsia" w:eastAsiaTheme="majorEastAsia" w:hAnsiTheme="majorEastAsia" w:hint="eastAsia"/>
                <w:color w:val="000000"/>
                <w:sz w:val="21"/>
                <w:szCs w:val="21"/>
              </w:rPr>
              <w:t>四</w:t>
            </w:r>
            <w:r>
              <w:rPr>
                <w:rFonts w:asciiTheme="majorEastAsia" w:eastAsiaTheme="majorEastAsia" w:hAnsiTheme="majorEastAsia"/>
                <w:color w:val="000000"/>
                <w:sz w:val="21"/>
                <w:szCs w:val="21"/>
              </w:rPr>
              <w:t>）</w:t>
            </w:r>
          </w:p>
        </w:tc>
        <w:tc>
          <w:tcPr>
            <w:tcW w:w="1607" w:type="dxa"/>
            <w:tcBorders>
              <w:top w:val="single" w:sz="4" w:space="0" w:color="auto"/>
              <w:left w:val="single" w:sz="4" w:space="0" w:color="auto"/>
              <w:bottom w:val="single" w:sz="4" w:space="0" w:color="auto"/>
              <w:right w:val="single" w:sz="4" w:space="0" w:color="auto"/>
            </w:tcBorders>
            <w:noWrap/>
            <w:vAlign w:val="center"/>
          </w:tcPr>
          <w:p w14:paraId="2177A74E"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9：00-12：00</w:t>
            </w:r>
          </w:p>
        </w:tc>
        <w:tc>
          <w:tcPr>
            <w:tcW w:w="2752" w:type="dxa"/>
            <w:tcBorders>
              <w:top w:val="single" w:sz="4" w:space="0" w:color="auto"/>
              <w:left w:val="single" w:sz="4" w:space="0" w:color="auto"/>
              <w:bottom w:val="single" w:sz="4" w:space="0" w:color="auto"/>
              <w:right w:val="single" w:sz="4" w:space="0" w:color="auto"/>
            </w:tcBorders>
            <w:noWrap/>
            <w:vAlign w:val="center"/>
          </w:tcPr>
          <w:p w14:paraId="065A24C5"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大数据分析策略及其在新能源汽车开发中的应用</w:t>
            </w:r>
          </w:p>
        </w:tc>
        <w:tc>
          <w:tcPr>
            <w:tcW w:w="3780" w:type="dxa"/>
            <w:tcBorders>
              <w:top w:val="single" w:sz="4" w:space="0" w:color="auto"/>
              <w:left w:val="single" w:sz="4" w:space="0" w:color="auto"/>
              <w:bottom w:val="single" w:sz="4" w:space="0" w:color="auto"/>
              <w:right w:val="single" w:sz="4" w:space="0" w:color="auto"/>
            </w:tcBorders>
            <w:noWrap/>
            <w:vAlign w:val="center"/>
          </w:tcPr>
          <w:p w14:paraId="4B414D57" w14:textId="77777777" w:rsidR="007436D0" w:rsidRDefault="00000000">
            <w:pPr>
              <w:spacing w:line="300" w:lineRule="exact"/>
              <w:jc w:val="center"/>
              <w:rPr>
                <w:rFonts w:ascii="黑体" w:eastAsia="黑体" w:hAnsiTheme="majorEastAsia"/>
                <w:kern w:val="0"/>
                <w:sz w:val="21"/>
                <w:szCs w:val="21"/>
              </w:rPr>
            </w:pPr>
            <w:r>
              <w:rPr>
                <w:rFonts w:ascii="黑体" w:eastAsia="黑体" w:hAnsiTheme="majorEastAsia" w:hint="eastAsia"/>
                <w:kern w:val="0"/>
                <w:sz w:val="21"/>
                <w:szCs w:val="21"/>
              </w:rPr>
              <w:t>张晚殊</w:t>
            </w:r>
          </w:p>
          <w:p w14:paraId="2340F027" w14:textId="77777777" w:rsidR="007436D0" w:rsidRDefault="00000000">
            <w:pPr>
              <w:spacing w:line="300" w:lineRule="exact"/>
              <w:jc w:val="center"/>
              <w:rPr>
                <w:rFonts w:ascii="楷体_GB2312" w:eastAsia="楷体_GB2312" w:hAnsiTheme="majorEastAsia"/>
                <w:sz w:val="21"/>
                <w:szCs w:val="21"/>
              </w:rPr>
            </w:pPr>
            <w:r>
              <w:rPr>
                <w:rFonts w:ascii="楷体_GB2312" w:eastAsia="楷体_GB2312" w:hAnsiTheme="majorEastAsia" w:hint="eastAsia"/>
                <w:spacing w:val="-6"/>
                <w:sz w:val="21"/>
                <w:szCs w:val="21"/>
              </w:rPr>
              <w:t>达索大中华区技术服务部北方区业务顾问</w:t>
            </w: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0D49D114" w14:textId="77777777" w:rsidR="007436D0" w:rsidRDefault="007436D0">
            <w:pPr>
              <w:spacing w:line="300" w:lineRule="exact"/>
              <w:jc w:val="center"/>
              <w:rPr>
                <w:rFonts w:asciiTheme="majorEastAsia" w:eastAsiaTheme="majorEastAsia" w:hAnsiTheme="majorEastAsia"/>
                <w:sz w:val="21"/>
                <w:szCs w:val="21"/>
              </w:rPr>
            </w:pPr>
          </w:p>
        </w:tc>
      </w:tr>
      <w:tr w:rsidR="007436D0" w14:paraId="6EE2B95F" w14:textId="77777777">
        <w:trPr>
          <w:trHeight w:val="649"/>
          <w:jc w:val="center"/>
        </w:trPr>
        <w:tc>
          <w:tcPr>
            <w:tcW w:w="1166" w:type="dxa"/>
            <w:vMerge/>
            <w:tcBorders>
              <w:top w:val="single" w:sz="4" w:space="0" w:color="auto"/>
              <w:left w:val="single" w:sz="4" w:space="0" w:color="auto"/>
              <w:bottom w:val="single" w:sz="4" w:space="0" w:color="auto"/>
              <w:right w:val="single" w:sz="4" w:space="0" w:color="auto"/>
            </w:tcBorders>
            <w:vAlign w:val="center"/>
          </w:tcPr>
          <w:p w14:paraId="2006FF28" w14:textId="77777777" w:rsidR="007436D0" w:rsidRDefault="007436D0">
            <w:pPr>
              <w:spacing w:line="300" w:lineRule="exact"/>
              <w:jc w:val="center"/>
              <w:rPr>
                <w:rFonts w:asciiTheme="majorEastAsia" w:eastAsiaTheme="majorEastAsia" w:hAnsiTheme="majorEastAsia"/>
                <w:color w:val="000000"/>
                <w:sz w:val="21"/>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14:paraId="477767D0"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14</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30</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17:30</w:t>
            </w:r>
          </w:p>
        </w:tc>
        <w:tc>
          <w:tcPr>
            <w:tcW w:w="2752" w:type="dxa"/>
            <w:tcBorders>
              <w:top w:val="single" w:sz="4" w:space="0" w:color="auto"/>
              <w:left w:val="single" w:sz="4" w:space="0" w:color="auto"/>
              <w:bottom w:val="single" w:sz="4" w:space="0" w:color="auto"/>
              <w:right w:val="single" w:sz="4" w:space="0" w:color="auto"/>
            </w:tcBorders>
            <w:noWrap/>
            <w:vAlign w:val="center"/>
          </w:tcPr>
          <w:p w14:paraId="4AD67EF0" w14:textId="77777777" w:rsidR="007436D0" w:rsidRDefault="0000000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人工智能算法在路径规划及避障中的应用</w:t>
            </w:r>
          </w:p>
        </w:tc>
        <w:tc>
          <w:tcPr>
            <w:tcW w:w="3780" w:type="dxa"/>
            <w:tcBorders>
              <w:top w:val="single" w:sz="4" w:space="0" w:color="auto"/>
              <w:left w:val="single" w:sz="4" w:space="0" w:color="auto"/>
              <w:bottom w:val="single" w:sz="4" w:space="0" w:color="auto"/>
              <w:right w:val="single" w:sz="4" w:space="0" w:color="auto"/>
            </w:tcBorders>
            <w:noWrap/>
            <w:vAlign w:val="center"/>
          </w:tcPr>
          <w:p w14:paraId="21D09801" w14:textId="77777777" w:rsidR="007436D0" w:rsidRDefault="00000000">
            <w:pPr>
              <w:spacing w:line="300" w:lineRule="exact"/>
              <w:jc w:val="center"/>
              <w:rPr>
                <w:rFonts w:ascii="黑体" w:eastAsia="黑体" w:hAnsiTheme="majorEastAsia"/>
                <w:kern w:val="0"/>
                <w:sz w:val="21"/>
                <w:szCs w:val="21"/>
              </w:rPr>
            </w:pPr>
            <w:r>
              <w:rPr>
                <w:rFonts w:ascii="黑体" w:eastAsia="黑体" w:hAnsiTheme="majorEastAsia" w:hint="eastAsia"/>
                <w:kern w:val="0"/>
                <w:sz w:val="21"/>
                <w:szCs w:val="21"/>
              </w:rPr>
              <w:t>李云伍</w:t>
            </w:r>
          </w:p>
          <w:p w14:paraId="5A641788" w14:textId="77777777" w:rsidR="007436D0" w:rsidRDefault="00000000">
            <w:pPr>
              <w:spacing w:line="300" w:lineRule="exact"/>
              <w:jc w:val="center"/>
              <w:rPr>
                <w:rFonts w:ascii="楷体_GB2312" w:eastAsia="楷体_GB2312" w:hAnsiTheme="majorEastAsia"/>
                <w:sz w:val="21"/>
                <w:szCs w:val="21"/>
              </w:rPr>
            </w:pPr>
            <w:r>
              <w:rPr>
                <w:rFonts w:ascii="楷体_GB2312" w:eastAsia="楷体_GB2312" w:hAnsiTheme="majorEastAsia" w:hint="eastAsia"/>
                <w:sz w:val="21"/>
                <w:szCs w:val="21"/>
              </w:rPr>
              <w:t>西南大学教授，博士生导师</w:t>
            </w:r>
          </w:p>
        </w:tc>
        <w:tc>
          <w:tcPr>
            <w:tcW w:w="742"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CE7ACF3" w14:textId="77777777" w:rsidR="007436D0" w:rsidRDefault="007436D0">
            <w:pPr>
              <w:spacing w:line="300" w:lineRule="exact"/>
              <w:jc w:val="center"/>
              <w:rPr>
                <w:rFonts w:asciiTheme="majorEastAsia" w:eastAsiaTheme="majorEastAsia" w:hAnsiTheme="majorEastAsia"/>
                <w:sz w:val="21"/>
                <w:szCs w:val="21"/>
              </w:rPr>
            </w:pPr>
          </w:p>
        </w:tc>
      </w:tr>
      <w:tr w:rsidR="007436D0" w14:paraId="53315581" w14:textId="77777777">
        <w:trPr>
          <w:trHeight w:val="3112"/>
          <w:jc w:val="center"/>
        </w:trPr>
        <w:tc>
          <w:tcPr>
            <w:tcW w:w="1166" w:type="dxa"/>
            <w:tcBorders>
              <w:top w:val="single" w:sz="4" w:space="0" w:color="auto"/>
              <w:left w:val="single" w:sz="4" w:space="0" w:color="auto"/>
              <w:bottom w:val="single" w:sz="4" w:space="0" w:color="auto"/>
              <w:right w:val="single" w:sz="4" w:space="0" w:color="auto"/>
              <w:tl2br w:val="nil"/>
              <w:tr2bl w:val="nil"/>
            </w:tcBorders>
            <w:vAlign w:val="center"/>
          </w:tcPr>
          <w:p w14:paraId="0AEE5C37" w14:textId="66D58CC9"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1</w:t>
            </w:r>
            <w:r w:rsidR="005D565F">
              <w:rPr>
                <w:rFonts w:asciiTheme="majorEastAsia" w:eastAsiaTheme="majorEastAsia" w:hAnsiTheme="majorEastAsia"/>
                <w:color w:val="000000"/>
                <w:sz w:val="21"/>
                <w:szCs w:val="21"/>
              </w:rPr>
              <w:t>1</w:t>
            </w:r>
            <w:r>
              <w:rPr>
                <w:rFonts w:asciiTheme="majorEastAsia" w:eastAsiaTheme="majorEastAsia" w:hAnsiTheme="majorEastAsia" w:hint="eastAsia"/>
                <w:color w:val="000000"/>
                <w:sz w:val="21"/>
                <w:szCs w:val="21"/>
              </w:rPr>
              <w:t>月18日</w:t>
            </w:r>
          </w:p>
          <w:p w14:paraId="75545044"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（星期五）</w:t>
            </w:r>
          </w:p>
        </w:tc>
        <w:tc>
          <w:tcPr>
            <w:tcW w:w="1607" w:type="dxa"/>
            <w:tcBorders>
              <w:top w:val="single" w:sz="4" w:space="0" w:color="auto"/>
              <w:left w:val="single" w:sz="4" w:space="0" w:color="auto"/>
              <w:bottom w:val="single" w:sz="4" w:space="0" w:color="auto"/>
              <w:right w:val="single" w:sz="4" w:space="0" w:color="auto"/>
              <w:tl2br w:val="nil"/>
              <w:tr2bl w:val="nil"/>
            </w:tcBorders>
            <w:noWrap/>
            <w:vAlign w:val="center"/>
          </w:tcPr>
          <w:p w14:paraId="3E9839F0" w14:textId="77777777" w:rsidR="007436D0" w:rsidRDefault="00000000">
            <w:pPr>
              <w:spacing w:line="300" w:lineRule="exact"/>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9：00-17：00</w:t>
            </w:r>
          </w:p>
        </w:tc>
        <w:tc>
          <w:tcPr>
            <w:tcW w:w="653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70F38221" w14:textId="77777777" w:rsidR="007436D0" w:rsidRDefault="00000000">
            <w:pPr>
              <w:spacing w:beforeLines="20" w:before="116" w:line="300" w:lineRule="exact"/>
              <w:jc w:val="center"/>
              <w:rPr>
                <w:rFonts w:ascii="宋体" w:eastAsia="宋体" w:hAnsi="宋体"/>
                <w:b/>
                <w:bCs/>
                <w:sz w:val="21"/>
                <w:szCs w:val="21"/>
              </w:rPr>
            </w:pPr>
            <w:r>
              <w:rPr>
                <w:rFonts w:ascii="宋体" w:eastAsia="宋体" w:hAnsi="宋体" w:hint="eastAsia"/>
                <w:b/>
                <w:bCs/>
                <w:sz w:val="21"/>
                <w:szCs w:val="21"/>
              </w:rPr>
              <w:t>听取重庆汽车行业第34届年会大会重要学术报告</w:t>
            </w:r>
          </w:p>
          <w:p w14:paraId="48D412F1" w14:textId="77777777" w:rsidR="007436D0" w:rsidRDefault="00000000">
            <w:pPr>
              <w:spacing w:line="300" w:lineRule="exact"/>
              <w:rPr>
                <w:rFonts w:ascii="楷体_GB2312" w:eastAsia="楷体_GB2312" w:hAnsi="宋体"/>
                <w:sz w:val="21"/>
                <w:szCs w:val="21"/>
              </w:rPr>
            </w:pPr>
            <w:r>
              <w:rPr>
                <w:rFonts w:ascii="宋体" w:eastAsia="宋体" w:hAnsi="宋体" w:hint="eastAsia"/>
                <w:sz w:val="21"/>
                <w:szCs w:val="21"/>
              </w:rPr>
              <w:t xml:space="preserve">1、构建新汽车新生态，促进世界级智能网联新能源汽车产业集群建设 </w:t>
            </w:r>
            <w:r>
              <w:rPr>
                <w:rFonts w:ascii="楷体_GB2312" w:eastAsia="楷体_GB2312" w:hAnsi="宋体" w:hint="eastAsia"/>
                <w:sz w:val="21"/>
                <w:szCs w:val="21"/>
              </w:rPr>
              <w:t>（</w:t>
            </w:r>
            <w:r>
              <w:rPr>
                <w:rFonts w:ascii="黑体" w:eastAsia="黑体" w:hAnsi="宋体" w:hint="eastAsia"/>
                <w:sz w:val="21"/>
                <w:szCs w:val="21"/>
              </w:rPr>
              <w:t>朱华荣</w:t>
            </w:r>
            <w:r>
              <w:rPr>
                <w:rFonts w:ascii="楷体_GB2312" w:eastAsia="楷体_GB2312" w:hAnsi="宋体" w:hint="eastAsia"/>
                <w:b/>
                <w:bCs/>
                <w:sz w:val="21"/>
                <w:szCs w:val="21"/>
              </w:rPr>
              <w:t xml:space="preserve">   </w:t>
            </w:r>
            <w:r>
              <w:rPr>
                <w:rFonts w:ascii="楷体_GB2312" w:eastAsia="楷体_GB2312" w:hAnsi="宋体" w:hint="eastAsia"/>
                <w:sz w:val="21"/>
                <w:szCs w:val="21"/>
              </w:rPr>
              <w:t>重庆汽车工程学会名誉理事长，长安汽车董事长、党委书记）</w:t>
            </w:r>
          </w:p>
          <w:p w14:paraId="0AE77135" w14:textId="77777777" w:rsidR="007436D0" w:rsidRDefault="00000000">
            <w:pPr>
              <w:spacing w:line="300" w:lineRule="exact"/>
              <w:rPr>
                <w:rFonts w:ascii="楷体_GB2312" w:eastAsia="楷体_GB2312" w:hAnsi="宋体"/>
                <w:sz w:val="21"/>
                <w:szCs w:val="21"/>
              </w:rPr>
            </w:pPr>
            <w:r>
              <w:rPr>
                <w:rFonts w:ascii="宋体" w:eastAsia="宋体" w:hAnsi="宋体" w:hint="eastAsia"/>
                <w:sz w:val="21"/>
                <w:szCs w:val="21"/>
              </w:rPr>
              <w:t>2、中国双碳战略与新能源汽车产业发展（</w:t>
            </w:r>
            <w:r>
              <w:rPr>
                <w:rFonts w:ascii="黑体" w:eastAsia="黑体" w:hAnsi="宋体" w:hint="eastAsia"/>
                <w:sz w:val="21"/>
                <w:szCs w:val="21"/>
              </w:rPr>
              <w:t>崔东树</w:t>
            </w:r>
            <w:r>
              <w:rPr>
                <w:rFonts w:ascii="楷体_GB2312" w:eastAsia="楷体_GB2312" w:hAnsi="宋体" w:hint="eastAsia"/>
                <w:sz w:val="21"/>
                <w:szCs w:val="21"/>
              </w:rPr>
              <w:t xml:space="preserve">  全国乘用车市场信息联席会 秘书长）</w:t>
            </w:r>
          </w:p>
          <w:p w14:paraId="6BEEC6EF" w14:textId="77777777" w:rsidR="007436D0" w:rsidRDefault="00000000">
            <w:pPr>
              <w:spacing w:line="300" w:lineRule="exact"/>
              <w:rPr>
                <w:rFonts w:ascii="楷体_GB2312" w:eastAsia="楷体_GB2312" w:hAnsi="宋体"/>
                <w:sz w:val="21"/>
                <w:szCs w:val="21"/>
              </w:rPr>
            </w:pPr>
            <w:r>
              <w:rPr>
                <w:rFonts w:ascii="宋体" w:eastAsia="宋体" w:hAnsi="宋体" w:hint="eastAsia"/>
                <w:sz w:val="21"/>
                <w:szCs w:val="21"/>
              </w:rPr>
              <w:t>3、细化公共政策，助推川渝共建世界级汽车产业集群（</w:t>
            </w:r>
            <w:r>
              <w:rPr>
                <w:rFonts w:ascii="黑体" w:eastAsia="黑体" w:hAnsi="宋体" w:hint="eastAsia"/>
                <w:sz w:val="21"/>
                <w:szCs w:val="21"/>
              </w:rPr>
              <w:t>陈光</w:t>
            </w:r>
            <w:r>
              <w:rPr>
                <w:rFonts w:ascii="楷体_GB2312" w:eastAsia="楷体_GB2312" w:hAnsi="宋体" w:hint="eastAsia"/>
                <w:sz w:val="21"/>
                <w:szCs w:val="21"/>
              </w:rPr>
              <w:t xml:space="preserve">  四川省委省政府决策咨询委员、教授）</w:t>
            </w:r>
          </w:p>
          <w:p w14:paraId="4252A002" w14:textId="77777777" w:rsidR="007436D0" w:rsidRDefault="00000000" w:rsidP="006E053C">
            <w:pPr>
              <w:spacing w:afterLines="20" w:after="116" w:line="300" w:lineRule="exact"/>
              <w:jc w:val="left"/>
              <w:rPr>
                <w:rFonts w:ascii="楷体_GB2312" w:eastAsia="楷体_GB2312" w:hAnsiTheme="majorEastAsia"/>
                <w:sz w:val="21"/>
                <w:szCs w:val="21"/>
              </w:rPr>
            </w:pPr>
            <w:r>
              <w:rPr>
                <w:rFonts w:ascii="宋体" w:eastAsia="宋体" w:hAnsi="宋体" w:hint="eastAsia"/>
                <w:sz w:val="21"/>
                <w:szCs w:val="21"/>
              </w:rPr>
              <w:t>4、2022年以及未来5年汽车产销量趋势及产品格局展望（</w:t>
            </w:r>
            <w:r>
              <w:rPr>
                <w:rFonts w:ascii="黑体" w:eastAsia="黑体" w:hAnsi="宋体" w:hint="eastAsia"/>
                <w:sz w:val="21"/>
                <w:szCs w:val="21"/>
              </w:rPr>
              <w:t>徐长明</w:t>
            </w:r>
            <w:r>
              <w:rPr>
                <w:rFonts w:ascii="楷体_GB2312" w:eastAsia="楷体_GB2312" w:hAnsi="宋体" w:hint="eastAsia"/>
                <w:sz w:val="21"/>
                <w:szCs w:val="21"/>
              </w:rPr>
              <w:t xml:space="preserve">  国家信息中心副主任</w:t>
            </w:r>
            <w:r>
              <w:rPr>
                <w:rFonts w:ascii="宋体" w:eastAsia="宋体" w:hAnsi="宋体" w:hint="eastAsia"/>
                <w:sz w:val="21"/>
                <w:szCs w:val="21"/>
              </w:rPr>
              <w:t>）</w:t>
            </w:r>
          </w:p>
        </w:tc>
        <w:tc>
          <w:tcPr>
            <w:tcW w:w="742" w:type="dxa"/>
            <w:tcBorders>
              <w:top w:val="single" w:sz="4" w:space="0" w:color="auto"/>
              <w:left w:val="single" w:sz="4" w:space="0" w:color="auto"/>
              <w:bottom w:val="single" w:sz="4" w:space="0" w:color="auto"/>
              <w:right w:val="single" w:sz="4" w:space="0" w:color="auto"/>
            </w:tcBorders>
            <w:noWrap/>
            <w:vAlign w:val="center"/>
          </w:tcPr>
          <w:p w14:paraId="76D136D4" w14:textId="77777777" w:rsidR="007436D0" w:rsidRDefault="00000000">
            <w:pPr>
              <w:spacing w:line="300" w:lineRule="exact"/>
              <w:jc w:val="center"/>
              <w:rPr>
                <w:rFonts w:asciiTheme="majorEastAsia" w:eastAsiaTheme="majorEastAsia" w:hAnsiTheme="majorEastAsia"/>
                <w:sz w:val="21"/>
                <w:szCs w:val="21"/>
              </w:rPr>
            </w:pPr>
            <w:bookmarkStart w:id="2" w:name="_Hlk117704965"/>
            <w:r>
              <w:rPr>
                <w:rFonts w:ascii="宋体" w:eastAsia="宋体" w:hAnsi="宋体" w:hint="eastAsia"/>
                <w:sz w:val="21"/>
                <w:szCs w:val="21"/>
              </w:rPr>
              <w:t>悦来国博国际会议中心</w:t>
            </w:r>
            <w:bookmarkEnd w:id="2"/>
          </w:p>
        </w:tc>
      </w:tr>
    </w:tbl>
    <w:p w14:paraId="26AA24AF" w14:textId="77777777" w:rsidR="007436D0" w:rsidRDefault="00000000">
      <w:pPr>
        <w:pStyle w:val="a0"/>
        <w:jc w:val="both"/>
        <w:rPr>
          <w:rFonts w:eastAsia="方正仿宋_GBK"/>
          <w:b w:val="0"/>
          <w:bCs/>
          <w:color w:val="auto"/>
          <w:sz w:val="24"/>
          <w:szCs w:val="21"/>
        </w:rPr>
      </w:pPr>
      <w:bookmarkStart w:id="3" w:name="_Hlk117704921"/>
      <w:bookmarkEnd w:id="1"/>
      <w:r>
        <w:rPr>
          <w:rFonts w:eastAsia="方正仿宋_GBK"/>
          <w:b w:val="0"/>
          <w:bCs/>
          <w:color w:val="auto"/>
          <w:sz w:val="24"/>
          <w:szCs w:val="21"/>
        </w:rPr>
        <w:lastRenderedPageBreak/>
        <w:t>注：具体日程根据专家情况可能会略有调整</w:t>
      </w:r>
      <w:r>
        <w:rPr>
          <w:rFonts w:eastAsia="方正仿宋_GBK" w:hint="eastAsia"/>
          <w:b w:val="0"/>
          <w:bCs/>
          <w:color w:val="auto"/>
          <w:sz w:val="24"/>
          <w:szCs w:val="21"/>
        </w:rPr>
        <w:t>。</w:t>
      </w:r>
    </w:p>
    <w:bookmarkEnd w:id="3"/>
    <w:p w14:paraId="684E19D9" w14:textId="77777777" w:rsidR="007436D0" w:rsidRDefault="00000000">
      <w:pPr>
        <w:widowControl/>
        <w:spacing w:line="600" w:lineRule="exact"/>
        <w:rPr>
          <w:rFonts w:eastAsia="方正黑体_GBK"/>
          <w:szCs w:val="48"/>
        </w:rPr>
      </w:pPr>
      <w:r>
        <w:rPr>
          <w:rFonts w:eastAsia="方正黑体_GBK"/>
          <w:szCs w:val="48"/>
        </w:rPr>
        <w:t>附件</w:t>
      </w:r>
      <w:r>
        <w:rPr>
          <w:rFonts w:eastAsia="方正黑体_GBK"/>
          <w:szCs w:val="48"/>
        </w:rPr>
        <w:t>2</w:t>
      </w:r>
    </w:p>
    <w:p w14:paraId="17429697" w14:textId="77777777" w:rsidR="007436D0" w:rsidRDefault="007436D0">
      <w:pPr>
        <w:widowControl/>
        <w:spacing w:line="600" w:lineRule="exact"/>
        <w:rPr>
          <w:rFonts w:eastAsia="方正黑体_GBK"/>
          <w:szCs w:val="48"/>
        </w:rPr>
      </w:pPr>
    </w:p>
    <w:p w14:paraId="7097E2E3" w14:textId="77777777" w:rsidR="007436D0" w:rsidRDefault="00000000">
      <w:pPr>
        <w:spacing w:line="600" w:lineRule="exact"/>
        <w:jc w:val="center"/>
        <w:rPr>
          <w:rFonts w:eastAsia="方正小标宋_GBK"/>
          <w:sz w:val="44"/>
          <w:szCs w:val="44"/>
        </w:rPr>
      </w:pPr>
      <w:r>
        <w:rPr>
          <w:rFonts w:eastAsia="方正小标宋_GBK"/>
          <w:sz w:val="44"/>
          <w:szCs w:val="44"/>
        </w:rPr>
        <w:t>高级研修班报名回执</w:t>
      </w:r>
    </w:p>
    <w:p w14:paraId="0DE81BF9" w14:textId="77777777" w:rsidR="007436D0" w:rsidRDefault="00000000">
      <w:pPr>
        <w:spacing w:line="500" w:lineRule="exact"/>
        <w:rPr>
          <w:rFonts w:eastAsia="方正仿宋_GBK"/>
          <w:sz w:val="28"/>
          <w:szCs w:val="28"/>
        </w:rPr>
      </w:pPr>
      <w:r>
        <w:rPr>
          <w:rFonts w:eastAsia="方正仿宋_GBK"/>
          <w:sz w:val="28"/>
          <w:szCs w:val="28"/>
        </w:rPr>
        <w:t>单位盖章：</w:t>
      </w:r>
      <w:r>
        <w:rPr>
          <w:rFonts w:eastAsia="方正仿宋_GBK"/>
          <w:sz w:val="28"/>
          <w:szCs w:val="28"/>
        </w:rPr>
        <w:t xml:space="preserve">                              </w:t>
      </w:r>
      <w:r>
        <w:rPr>
          <w:rFonts w:eastAsia="方正仿宋_GBK"/>
          <w:sz w:val="28"/>
          <w:szCs w:val="28"/>
        </w:rPr>
        <w:t>日期：</w:t>
      </w:r>
      <w:r>
        <w:rPr>
          <w:rFonts w:eastAsia="方正仿宋_GBK"/>
          <w:sz w:val="28"/>
          <w:szCs w:val="28"/>
        </w:rPr>
        <w:t>2022</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55"/>
        <w:gridCol w:w="1916"/>
        <w:gridCol w:w="1114"/>
        <w:gridCol w:w="7"/>
        <w:gridCol w:w="1462"/>
        <w:gridCol w:w="1380"/>
        <w:gridCol w:w="1906"/>
      </w:tblGrid>
      <w:tr w:rsidR="007436D0" w14:paraId="44D1E55B" w14:textId="77777777">
        <w:trPr>
          <w:trHeight w:val="720"/>
          <w:jc w:val="center"/>
        </w:trPr>
        <w:tc>
          <w:tcPr>
            <w:tcW w:w="1655" w:type="dxa"/>
            <w:vAlign w:val="center"/>
          </w:tcPr>
          <w:p w14:paraId="1C85DC87" w14:textId="77777777" w:rsidR="007436D0" w:rsidRDefault="00000000">
            <w:pPr>
              <w:jc w:val="center"/>
              <w:rPr>
                <w:rFonts w:eastAsia="方正仿宋_GBK"/>
                <w:sz w:val="28"/>
                <w:szCs w:val="28"/>
              </w:rPr>
            </w:pPr>
            <w:r>
              <w:rPr>
                <w:rFonts w:eastAsia="方正仿宋_GBK"/>
                <w:sz w:val="28"/>
                <w:szCs w:val="28"/>
              </w:rPr>
              <w:t>姓</w:t>
            </w:r>
            <w:r>
              <w:rPr>
                <w:rFonts w:eastAsia="方正仿宋_GBK"/>
                <w:sz w:val="28"/>
                <w:szCs w:val="28"/>
              </w:rPr>
              <w:t xml:space="preserve">  </w:t>
            </w:r>
            <w:r>
              <w:rPr>
                <w:rFonts w:eastAsia="方正仿宋_GBK"/>
                <w:sz w:val="28"/>
                <w:szCs w:val="28"/>
              </w:rPr>
              <w:t>名</w:t>
            </w:r>
          </w:p>
        </w:tc>
        <w:tc>
          <w:tcPr>
            <w:tcW w:w="1916" w:type="dxa"/>
            <w:vAlign w:val="center"/>
          </w:tcPr>
          <w:p w14:paraId="5669DBF1" w14:textId="77777777" w:rsidR="007436D0" w:rsidRDefault="007436D0">
            <w:pPr>
              <w:jc w:val="center"/>
              <w:rPr>
                <w:rFonts w:eastAsia="方正仿宋_GBK"/>
                <w:sz w:val="28"/>
                <w:szCs w:val="28"/>
              </w:rPr>
            </w:pPr>
          </w:p>
        </w:tc>
        <w:tc>
          <w:tcPr>
            <w:tcW w:w="1121" w:type="dxa"/>
            <w:gridSpan w:val="2"/>
            <w:vAlign w:val="center"/>
          </w:tcPr>
          <w:p w14:paraId="36278F88" w14:textId="77777777" w:rsidR="007436D0" w:rsidRDefault="00000000">
            <w:pPr>
              <w:rPr>
                <w:rFonts w:eastAsia="方正仿宋_GBK"/>
                <w:sz w:val="28"/>
                <w:szCs w:val="28"/>
              </w:rPr>
            </w:pPr>
            <w:r>
              <w:rPr>
                <w:rFonts w:eastAsia="方正仿宋_GBK"/>
                <w:sz w:val="28"/>
                <w:szCs w:val="28"/>
              </w:rPr>
              <w:t>性</w:t>
            </w:r>
            <w:r>
              <w:rPr>
                <w:rFonts w:eastAsia="方正仿宋_GBK"/>
                <w:sz w:val="28"/>
                <w:szCs w:val="28"/>
              </w:rPr>
              <w:t xml:space="preserve">  </w:t>
            </w:r>
            <w:r>
              <w:rPr>
                <w:rFonts w:eastAsia="方正仿宋_GBK"/>
                <w:sz w:val="28"/>
                <w:szCs w:val="28"/>
              </w:rPr>
              <w:t>别</w:t>
            </w:r>
          </w:p>
        </w:tc>
        <w:tc>
          <w:tcPr>
            <w:tcW w:w="1462" w:type="dxa"/>
            <w:vAlign w:val="center"/>
          </w:tcPr>
          <w:p w14:paraId="26BA2C39" w14:textId="77777777" w:rsidR="007436D0" w:rsidRDefault="007436D0">
            <w:pPr>
              <w:jc w:val="center"/>
              <w:rPr>
                <w:rFonts w:eastAsia="方正仿宋_GBK"/>
                <w:sz w:val="28"/>
                <w:szCs w:val="28"/>
              </w:rPr>
            </w:pPr>
          </w:p>
        </w:tc>
        <w:tc>
          <w:tcPr>
            <w:tcW w:w="1380" w:type="dxa"/>
            <w:vAlign w:val="center"/>
          </w:tcPr>
          <w:p w14:paraId="4F3F5C0D" w14:textId="77777777" w:rsidR="007436D0" w:rsidRDefault="00000000">
            <w:pPr>
              <w:jc w:val="center"/>
              <w:rPr>
                <w:rFonts w:eastAsia="方正仿宋_GBK"/>
                <w:sz w:val="28"/>
                <w:szCs w:val="28"/>
              </w:rPr>
            </w:pPr>
            <w:r>
              <w:rPr>
                <w:rFonts w:eastAsia="方正仿宋_GBK"/>
                <w:sz w:val="28"/>
                <w:szCs w:val="28"/>
              </w:rPr>
              <w:t>民</w:t>
            </w:r>
            <w:r>
              <w:rPr>
                <w:rFonts w:eastAsia="方正仿宋_GBK"/>
                <w:sz w:val="28"/>
                <w:szCs w:val="28"/>
              </w:rPr>
              <w:t xml:space="preserve">  </w:t>
            </w:r>
            <w:r>
              <w:rPr>
                <w:rFonts w:eastAsia="方正仿宋_GBK"/>
                <w:sz w:val="28"/>
                <w:szCs w:val="28"/>
              </w:rPr>
              <w:t>族</w:t>
            </w:r>
          </w:p>
        </w:tc>
        <w:tc>
          <w:tcPr>
            <w:tcW w:w="1906" w:type="dxa"/>
            <w:vAlign w:val="center"/>
          </w:tcPr>
          <w:p w14:paraId="4CBB344A" w14:textId="77777777" w:rsidR="007436D0" w:rsidRDefault="007436D0">
            <w:pPr>
              <w:jc w:val="center"/>
              <w:rPr>
                <w:rFonts w:eastAsia="方正仿宋_GBK"/>
                <w:sz w:val="28"/>
                <w:szCs w:val="28"/>
              </w:rPr>
            </w:pPr>
          </w:p>
        </w:tc>
      </w:tr>
      <w:tr w:rsidR="007436D0" w14:paraId="0341C595" w14:textId="77777777">
        <w:trPr>
          <w:trHeight w:val="720"/>
          <w:jc w:val="center"/>
        </w:trPr>
        <w:tc>
          <w:tcPr>
            <w:tcW w:w="1655" w:type="dxa"/>
            <w:vAlign w:val="center"/>
          </w:tcPr>
          <w:p w14:paraId="4358B22B" w14:textId="77777777" w:rsidR="007436D0" w:rsidRDefault="00000000">
            <w:pPr>
              <w:spacing w:line="360" w:lineRule="exact"/>
              <w:ind w:leftChars="-75" w:left="-206" w:rightChars="-79" w:right="-249" w:hangingChars="11" w:hanging="30"/>
              <w:jc w:val="center"/>
              <w:rPr>
                <w:rFonts w:eastAsia="方正仿宋_GBK"/>
                <w:sz w:val="28"/>
                <w:szCs w:val="28"/>
              </w:rPr>
            </w:pPr>
            <w:r>
              <w:rPr>
                <w:rFonts w:eastAsia="方正仿宋_GBK"/>
                <w:sz w:val="28"/>
                <w:szCs w:val="28"/>
              </w:rPr>
              <w:t>专业技术职务（职称）</w:t>
            </w:r>
          </w:p>
        </w:tc>
        <w:tc>
          <w:tcPr>
            <w:tcW w:w="4499" w:type="dxa"/>
            <w:gridSpan w:val="4"/>
            <w:vAlign w:val="center"/>
          </w:tcPr>
          <w:p w14:paraId="3CB7FADB" w14:textId="77777777" w:rsidR="007436D0" w:rsidRDefault="007436D0">
            <w:pPr>
              <w:jc w:val="center"/>
              <w:rPr>
                <w:rFonts w:eastAsia="方正仿宋_GBK"/>
                <w:sz w:val="28"/>
                <w:szCs w:val="28"/>
              </w:rPr>
            </w:pPr>
          </w:p>
        </w:tc>
        <w:tc>
          <w:tcPr>
            <w:tcW w:w="1380" w:type="dxa"/>
            <w:vAlign w:val="center"/>
          </w:tcPr>
          <w:p w14:paraId="791F7839" w14:textId="77777777" w:rsidR="007436D0" w:rsidRDefault="00000000">
            <w:pPr>
              <w:jc w:val="center"/>
              <w:rPr>
                <w:rFonts w:eastAsia="方正仿宋_GBK"/>
                <w:sz w:val="28"/>
                <w:szCs w:val="28"/>
              </w:rPr>
            </w:pPr>
            <w:r>
              <w:rPr>
                <w:rFonts w:eastAsia="方正仿宋_GBK"/>
                <w:sz w:val="28"/>
                <w:szCs w:val="28"/>
              </w:rPr>
              <w:t>学</w:t>
            </w:r>
            <w:r>
              <w:rPr>
                <w:rFonts w:eastAsia="方正仿宋_GBK"/>
                <w:sz w:val="28"/>
                <w:szCs w:val="28"/>
              </w:rPr>
              <w:t xml:space="preserve">  </w:t>
            </w:r>
            <w:r>
              <w:rPr>
                <w:rFonts w:eastAsia="方正仿宋_GBK"/>
                <w:sz w:val="28"/>
                <w:szCs w:val="28"/>
              </w:rPr>
              <w:t>历</w:t>
            </w:r>
          </w:p>
        </w:tc>
        <w:tc>
          <w:tcPr>
            <w:tcW w:w="1906" w:type="dxa"/>
            <w:vAlign w:val="center"/>
          </w:tcPr>
          <w:p w14:paraId="47542CA6" w14:textId="77777777" w:rsidR="007436D0" w:rsidRDefault="007436D0">
            <w:pPr>
              <w:jc w:val="center"/>
              <w:rPr>
                <w:rFonts w:eastAsia="方正仿宋_GBK"/>
                <w:sz w:val="28"/>
                <w:szCs w:val="28"/>
              </w:rPr>
            </w:pPr>
          </w:p>
        </w:tc>
      </w:tr>
      <w:tr w:rsidR="007436D0" w14:paraId="480BB33B" w14:textId="77777777">
        <w:trPr>
          <w:trHeight w:val="720"/>
          <w:jc w:val="center"/>
        </w:trPr>
        <w:tc>
          <w:tcPr>
            <w:tcW w:w="1655" w:type="dxa"/>
            <w:vAlign w:val="center"/>
          </w:tcPr>
          <w:p w14:paraId="0D45A07A" w14:textId="77777777" w:rsidR="007436D0" w:rsidRDefault="00000000">
            <w:pPr>
              <w:jc w:val="center"/>
              <w:rPr>
                <w:rFonts w:eastAsia="方正仿宋_GBK"/>
                <w:sz w:val="28"/>
                <w:szCs w:val="28"/>
              </w:rPr>
            </w:pPr>
            <w:r>
              <w:rPr>
                <w:rFonts w:eastAsia="方正仿宋_GBK"/>
                <w:sz w:val="28"/>
                <w:szCs w:val="28"/>
              </w:rPr>
              <w:t>身份证号</w:t>
            </w:r>
          </w:p>
        </w:tc>
        <w:tc>
          <w:tcPr>
            <w:tcW w:w="4499" w:type="dxa"/>
            <w:gridSpan w:val="4"/>
            <w:vAlign w:val="center"/>
          </w:tcPr>
          <w:p w14:paraId="432A1667" w14:textId="77777777" w:rsidR="007436D0" w:rsidRDefault="007436D0">
            <w:pPr>
              <w:jc w:val="center"/>
              <w:rPr>
                <w:rFonts w:eastAsia="方正仿宋_GBK"/>
                <w:sz w:val="28"/>
                <w:szCs w:val="28"/>
              </w:rPr>
            </w:pPr>
          </w:p>
        </w:tc>
        <w:tc>
          <w:tcPr>
            <w:tcW w:w="1380" w:type="dxa"/>
            <w:vAlign w:val="center"/>
          </w:tcPr>
          <w:p w14:paraId="40AA5316" w14:textId="77777777" w:rsidR="007436D0" w:rsidRDefault="00000000">
            <w:pPr>
              <w:ind w:leftChars="-74" w:left="-233" w:rightChars="-69" w:right="-217"/>
              <w:jc w:val="center"/>
              <w:rPr>
                <w:rFonts w:eastAsia="方正仿宋_GBK"/>
                <w:sz w:val="28"/>
                <w:szCs w:val="28"/>
              </w:rPr>
            </w:pPr>
            <w:r>
              <w:rPr>
                <w:rFonts w:eastAsia="方正仿宋_GBK"/>
                <w:sz w:val="28"/>
                <w:szCs w:val="28"/>
              </w:rPr>
              <w:t>所学专业</w:t>
            </w:r>
          </w:p>
        </w:tc>
        <w:tc>
          <w:tcPr>
            <w:tcW w:w="1906" w:type="dxa"/>
            <w:vAlign w:val="center"/>
          </w:tcPr>
          <w:p w14:paraId="61425034" w14:textId="77777777" w:rsidR="007436D0" w:rsidRDefault="007436D0">
            <w:pPr>
              <w:jc w:val="center"/>
              <w:rPr>
                <w:rFonts w:eastAsia="方正仿宋_GBK"/>
                <w:sz w:val="28"/>
                <w:szCs w:val="28"/>
              </w:rPr>
            </w:pPr>
          </w:p>
        </w:tc>
      </w:tr>
      <w:tr w:rsidR="007436D0" w14:paraId="1FE944FD" w14:textId="77777777">
        <w:trPr>
          <w:trHeight w:val="720"/>
          <w:jc w:val="center"/>
        </w:trPr>
        <w:tc>
          <w:tcPr>
            <w:tcW w:w="1655" w:type="dxa"/>
            <w:vAlign w:val="center"/>
          </w:tcPr>
          <w:p w14:paraId="03E7BE32" w14:textId="77777777" w:rsidR="007436D0" w:rsidRDefault="00000000">
            <w:pPr>
              <w:spacing w:line="360" w:lineRule="exact"/>
              <w:ind w:leftChars="-91" w:left="-221" w:rightChars="-79" w:right="-249" w:hangingChars="24" w:hanging="66"/>
              <w:jc w:val="center"/>
              <w:rPr>
                <w:rFonts w:eastAsia="方正仿宋_GBK"/>
                <w:sz w:val="28"/>
                <w:szCs w:val="28"/>
              </w:rPr>
            </w:pPr>
            <w:r>
              <w:rPr>
                <w:rFonts w:eastAsia="方正仿宋_GBK"/>
                <w:sz w:val="28"/>
                <w:szCs w:val="28"/>
              </w:rPr>
              <w:t>工作单位</w:t>
            </w:r>
          </w:p>
          <w:p w14:paraId="6C783CE2" w14:textId="77777777" w:rsidR="007436D0" w:rsidRDefault="00000000">
            <w:pPr>
              <w:spacing w:line="360" w:lineRule="exact"/>
              <w:ind w:leftChars="-91" w:left="-221" w:rightChars="-79" w:right="-249" w:hangingChars="24" w:hanging="66"/>
              <w:jc w:val="center"/>
              <w:rPr>
                <w:rFonts w:eastAsia="方正仿宋_GBK"/>
                <w:sz w:val="28"/>
                <w:szCs w:val="28"/>
              </w:rPr>
            </w:pPr>
            <w:r>
              <w:rPr>
                <w:rFonts w:eastAsia="方正仿宋_GBK"/>
                <w:sz w:val="28"/>
                <w:szCs w:val="28"/>
              </w:rPr>
              <w:t>及职务</w:t>
            </w:r>
          </w:p>
        </w:tc>
        <w:tc>
          <w:tcPr>
            <w:tcW w:w="7785" w:type="dxa"/>
            <w:gridSpan w:val="6"/>
            <w:vAlign w:val="center"/>
          </w:tcPr>
          <w:p w14:paraId="5BC49732" w14:textId="77777777" w:rsidR="007436D0" w:rsidRDefault="007436D0">
            <w:pPr>
              <w:jc w:val="center"/>
              <w:rPr>
                <w:rFonts w:eastAsia="方正仿宋_GBK"/>
                <w:sz w:val="28"/>
                <w:szCs w:val="28"/>
              </w:rPr>
            </w:pPr>
          </w:p>
        </w:tc>
      </w:tr>
      <w:tr w:rsidR="007436D0" w14:paraId="30A64213" w14:textId="77777777">
        <w:trPr>
          <w:trHeight w:val="720"/>
          <w:jc w:val="center"/>
        </w:trPr>
        <w:tc>
          <w:tcPr>
            <w:tcW w:w="1655" w:type="dxa"/>
            <w:vAlign w:val="center"/>
          </w:tcPr>
          <w:p w14:paraId="53085FFF" w14:textId="77777777" w:rsidR="007436D0" w:rsidRDefault="00000000">
            <w:pPr>
              <w:spacing w:line="360" w:lineRule="exact"/>
              <w:ind w:leftChars="-91" w:left="-221" w:rightChars="-79" w:right="-249" w:hangingChars="24" w:hanging="66"/>
              <w:jc w:val="center"/>
              <w:rPr>
                <w:rFonts w:eastAsia="方正仿宋_GBK"/>
                <w:sz w:val="28"/>
                <w:szCs w:val="28"/>
              </w:rPr>
            </w:pPr>
            <w:r>
              <w:rPr>
                <w:rFonts w:eastAsia="方正仿宋_GBK"/>
                <w:sz w:val="28"/>
                <w:szCs w:val="28"/>
              </w:rPr>
              <w:t>通信地址</w:t>
            </w:r>
          </w:p>
          <w:p w14:paraId="03579B6C" w14:textId="77777777" w:rsidR="007436D0" w:rsidRDefault="00000000">
            <w:pPr>
              <w:spacing w:line="360" w:lineRule="exact"/>
              <w:ind w:leftChars="-91" w:left="-221" w:rightChars="-79" w:right="-249" w:hangingChars="24" w:hanging="66"/>
              <w:jc w:val="center"/>
              <w:rPr>
                <w:rFonts w:eastAsia="方正仿宋_GBK"/>
                <w:sz w:val="28"/>
                <w:szCs w:val="28"/>
              </w:rPr>
            </w:pPr>
            <w:r>
              <w:rPr>
                <w:rFonts w:eastAsia="方正仿宋_GBK"/>
                <w:sz w:val="28"/>
                <w:szCs w:val="28"/>
              </w:rPr>
              <w:t>和邮编</w:t>
            </w:r>
          </w:p>
        </w:tc>
        <w:tc>
          <w:tcPr>
            <w:tcW w:w="7785" w:type="dxa"/>
            <w:gridSpan w:val="6"/>
            <w:vAlign w:val="center"/>
          </w:tcPr>
          <w:p w14:paraId="52F23348" w14:textId="77777777" w:rsidR="007436D0" w:rsidRDefault="007436D0">
            <w:pPr>
              <w:jc w:val="center"/>
              <w:rPr>
                <w:rFonts w:eastAsia="方正仿宋_GBK"/>
                <w:sz w:val="28"/>
                <w:szCs w:val="28"/>
              </w:rPr>
            </w:pPr>
          </w:p>
        </w:tc>
      </w:tr>
      <w:tr w:rsidR="007436D0" w14:paraId="7068D019" w14:textId="77777777">
        <w:trPr>
          <w:trHeight w:val="720"/>
          <w:jc w:val="center"/>
        </w:trPr>
        <w:tc>
          <w:tcPr>
            <w:tcW w:w="1655" w:type="dxa"/>
            <w:vAlign w:val="center"/>
          </w:tcPr>
          <w:p w14:paraId="7541A279" w14:textId="77777777" w:rsidR="007436D0" w:rsidRDefault="00000000">
            <w:pPr>
              <w:jc w:val="center"/>
              <w:rPr>
                <w:rFonts w:eastAsia="方正仿宋_GBK"/>
                <w:sz w:val="28"/>
                <w:szCs w:val="28"/>
              </w:rPr>
            </w:pPr>
            <w:r>
              <w:rPr>
                <w:rFonts w:eastAsia="方正仿宋_GBK"/>
                <w:sz w:val="28"/>
                <w:szCs w:val="28"/>
              </w:rPr>
              <w:t>办公电话</w:t>
            </w:r>
          </w:p>
        </w:tc>
        <w:tc>
          <w:tcPr>
            <w:tcW w:w="3037" w:type="dxa"/>
            <w:gridSpan w:val="3"/>
            <w:tcBorders>
              <w:right w:val="single" w:sz="4" w:space="0" w:color="auto"/>
            </w:tcBorders>
            <w:vAlign w:val="center"/>
          </w:tcPr>
          <w:p w14:paraId="7202F869" w14:textId="77777777" w:rsidR="007436D0" w:rsidRDefault="007436D0">
            <w:pPr>
              <w:jc w:val="center"/>
              <w:rPr>
                <w:rFonts w:eastAsia="方正仿宋_GBK"/>
                <w:sz w:val="28"/>
                <w:szCs w:val="28"/>
              </w:rPr>
            </w:pPr>
          </w:p>
        </w:tc>
        <w:tc>
          <w:tcPr>
            <w:tcW w:w="1462" w:type="dxa"/>
            <w:tcBorders>
              <w:left w:val="single" w:sz="4" w:space="0" w:color="auto"/>
              <w:right w:val="single" w:sz="4" w:space="0" w:color="auto"/>
            </w:tcBorders>
            <w:vAlign w:val="center"/>
          </w:tcPr>
          <w:p w14:paraId="7700C91B" w14:textId="77777777" w:rsidR="007436D0" w:rsidRDefault="00000000">
            <w:pPr>
              <w:ind w:leftChars="-57" w:left="-180" w:rightChars="-31" w:right="-98"/>
              <w:jc w:val="center"/>
              <w:rPr>
                <w:rFonts w:eastAsia="方正仿宋_GBK"/>
                <w:sz w:val="28"/>
                <w:szCs w:val="28"/>
              </w:rPr>
            </w:pPr>
            <w:r>
              <w:rPr>
                <w:rFonts w:eastAsia="方正仿宋_GBK"/>
                <w:sz w:val="28"/>
                <w:szCs w:val="28"/>
              </w:rPr>
              <w:t>手机号码</w:t>
            </w:r>
          </w:p>
        </w:tc>
        <w:tc>
          <w:tcPr>
            <w:tcW w:w="3286" w:type="dxa"/>
            <w:gridSpan w:val="2"/>
            <w:tcBorders>
              <w:left w:val="single" w:sz="4" w:space="0" w:color="auto"/>
            </w:tcBorders>
            <w:vAlign w:val="center"/>
          </w:tcPr>
          <w:p w14:paraId="742FFF7A" w14:textId="77777777" w:rsidR="007436D0" w:rsidRDefault="007436D0">
            <w:pPr>
              <w:jc w:val="center"/>
              <w:rPr>
                <w:rFonts w:eastAsia="方正仿宋_GBK"/>
                <w:sz w:val="28"/>
                <w:szCs w:val="28"/>
              </w:rPr>
            </w:pPr>
          </w:p>
        </w:tc>
      </w:tr>
      <w:tr w:rsidR="007436D0" w14:paraId="7DE57A08" w14:textId="77777777">
        <w:trPr>
          <w:trHeight w:val="720"/>
          <w:jc w:val="center"/>
        </w:trPr>
        <w:tc>
          <w:tcPr>
            <w:tcW w:w="1655" w:type="dxa"/>
            <w:vAlign w:val="center"/>
          </w:tcPr>
          <w:p w14:paraId="000434C4" w14:textId="77777777" w:rsidR="007436D0" w:rsidRDefault="00000000">
            <w:pPr>
              <w:spacing w:line="360" w:lineRule="exact"/>
              <w:ind w:leftChars="-91" w:left="-221" w:rightChars="-79" w:right="-249" w:hangingChars="24" w:hanging="66"/>
              <w:jc w:val="center"/>
              <w:rPr>
                <w:rFonts w:eastAsia="方正仿宋_GBK"/>
                <w:sz w:val="28"/>
                <w:szCs w:val="28"/>
              </w:rPr>
            </w:pPr>
            <w:r>
              <w:rPr>
                <w:rFonts w:eastAsia="方正仿宋_GBK"/>
                <w:sz w:val="28"/>
                <w:szCs w:val="28"/>
              </w:rPr>
              <w:t>电子邮箱</w:t>
            </w:r>
          </w:p>
          <w:p w14:paraId="3C68E30C" w14:textId="77777777" w:rsidR="007436D0" w:rsidRDefault="00000000">
            <w:pPr>
              <w:spacing w:line="360" w:lineRule="exact"/>
              <w:ind w:leftChars="-91" w:left="-221" w:rightChars="-79" w:right="-249" w:hangingChars="24" w:hanging="66"/>
              <w:jc w:val="center"/>
              <w:rPr>
                <w:rFonts w:eastAsia="方正仿宋_GBK"/>
                <w:sz w:val="28"/>
                <w:szCs w:val="28"/>
              </w:rPr>
            </w:pPr>
            <w:r>
              <w:rPr>
                <w:rFonts w:eastAsia="方正仿宋_GBK"/>
                <w:sz w:val="28"/>
                <w:szCs w:val="28"/>
              </w:rPr>
              <w:t>和传真</w:t>
            </w:r>
          </w:p>
        </w:tc>
        <w:tc>
          <w:tcPr>
            <w:tcW w:w="3030" w:type="dxa"/>
            <w:gridSpan w:val="2"/>
            <w:tcBorders>
              <w:right w:val="single" w:sz="4" w:space="0" w:color="auto"/>
            </w:tcBorders>
            <w:vAlign w:val="center"/>
          </w:tcPr>
          <w:p w14:paraId="1EDB24C5" w14:textId="77777777" w:rsidR="007436D0" w:rsidRDefault="007436D0">
            <w:pPr>
              <w:jc w:val="center"/>
              <w:rPr>
                <w:rFonts w:eastAsia="方正仿宋_GBK"/>
                <w:sz w:val="24"/>
                <w:szCs w:val="24"/>
              </w:rPr>
            </w:pPr>
          </w:p>
        </w:tc>
        <w:tc>
          <w:tcPr>
            <w:tcW w:w="1469" w:type="dxa"/>
            <w:gridSpan w:val="2"/>
            <w:tcBorders>
              <w:left w:val="single" w:sz="4" w:space="0" w:color="auto"/>
              <w:right w:val="single" w:sz="4" w:space="0" w:color="auto"/>
            </w:tcBorders>
            <w:vAlign w:val="center"/>
          </w:tcPr>
          <w:p w14:paraId="581E5FFF" w14:textId="77777777" w:rsidR="007436D0" w:rsidRDefault="00000000">
            <w:pPr>
              <w:spacing w:line="360" w:lineRule="exact"/>
              <w:ind w:leftChars="-91" w:left="-231" w:rightChars="-79" w:right="-249" w:hangingChars="24" w:hanging="56"/>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是否完成新冠</w:t>
            </w:r>
          </w:p>
          <w:p w14:paraId="2055AFF3" w14:textId="77777777" w:rsidR="007436D0" w:rsidRDefault="00000000">
            <w:pPr>
              <w:spacing w:line="360" w:lineRule="exact"/>
              <w:ind w:leftChars="-91" w:left="-231" w:rightChars="-79" w:right="-249" w:hangingChars="24" w:hanging="56"/>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疫苗接种</w:t>
            </w:r>
          </w:p>
        </w:tc>
        <w:tc>
          <w:tcPr>
            <w:tcW w:w="3286" w:type="dxa"/>
            <w:gridSpan w:val="2"/>
            <w:tcBorders>
              <w:left w:val="single" w:sz="4" w:space="0" w:color="auto"/>
            </w:tcBorders>
            <w:vAlign w:val="center"/>
          </w:tcPr>
          <w:p w14:paraId="124BCFDA" w14:textId="77777777" w:rsidR="007436D0" w:rsidRDefault="00000000">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□是  □进行中</w:t>
            </w:r>
          </w:p>
          <w:p w14:paraId="0171981E" w14:textId="77777777" w:rsidR="007436D0" w:rsidRDefault="00000000">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□否</w:t>
            </w:r>
          </w:p>
        </w:tc>
      </w:tr>
      <w:tr w:rsidR="007436D0" w14:paraId="2CCF1EC2" w14:textId="77777777">
        <w:trPr>
          <w:trHeight w:val="720"/>
          <w:jc w:val="center"/>
        </w:trPr>
        <w:tc>
          <w:tcPr>
            <w:tcW w:w="1655" w:type="dxa"/>
            <w:vAlign w:val="center"/>
          </w:tcPr>
          <w:p w14:paraId="67877B84" w14:textId="77777777" w:rsidR="007436D0" w:rsidRDefault="00000000">
            <w:pPr>
              <w:jc w:val="center"/>
              <w:rPr>
                <w:rFonts w:eastAsia="方正仿宋_GBK"/>
                <w:sz w:val="28"/>
                <w:szCs w:val="28"/>
              </w:rPr>
            </w:pPr>
            <w:r>
              <w:rPr>
                <w:rFonts w:eastAsia="方正仿宋_GBK"/>
                <w:sz w:val="28"/>
                <w:szCs w:val="28"/>
              </w:rPr>
              <w:t>报到时间</w:t>
            </w:r>
          </w:p>
        </w:tc>
        <w:tc>
          <w:tcPr>
            <w:tcW w:w="3037" w:type="dxa"/>
            <w:gridSpan w:val="3"/>
            <w:vAlign w:val="center"/>
          </w:tcPr>
          <w:p w14:paraId="539A7103" w14:textId="77777777" w:rsidR="007436D0" w:rsidRDefault="007436D0">
            <w:pPr>
              <w:jc w:val="center"/>
              <w:rPr>
                <w:rFonts w:ascii="方正仿宋_GBK" w:eastAsia="方正仿宋_GBK" w:hAnsi="方正仿宋_GBK" w:cs="方正仿宋_GBK"/>
                <w:sz w:val="28"/>
                <w:szCs w:val="28"/>
              </w:rPr>
            </w:pPr>
          </w:p>
        </w:tc>
        <w:tc>
          <w:tcPr>
            <w:tcW w:w="1462" w:type="dxa"/>
            <w:tcBorders>
              <w:right w:val="single" w:sz="4" w:space="0" w:color="auto"/>
            </w:tcBorders>
            <w:vAlign w:val="center"/>
          </w:tcPr>
          <w:p w14:paraId="66EE55CE" w14:textId="77777777" w:rsidR="007436D0" w:rsidRDefault="00000000">
            <w:pPr>
              <w:ind w:leftChars="-57" w:left="-180" w:rightChars="-31" w:right="-98"/>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是否住宿</w:t>
            </w:r>
          </w:p>
        </w:tc>
        <w:tc>
          <w:tcPr>
            <w:tcW w:w="3286" w:type="dxa"/>
            <w:gridSpan w:val="2"/>
            <w:tcBorders>
              <w:left w:val="single" w:sz="4" w:space="0" w:color="auto"/>
            </w:tcBorders>
            <w:vAlign w:val="center"/>
          </w:tcPr>
          <w:p w14:paraId="605EB83E" w14:textId="77777777" w:rsidR="007436D0" w:rsidRDefault="00000000">
            <w:pPr>
              <w:ind w:rightChars="-69" w:right="-217"/>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□住宿     □不住宿</w:t>
            </w:r>
          </w:p>
        </w:tc>
      </w:tr>
      <w:tr w:rsidR="007436D0" w14:paraId="31DB9E7D" w14:textId="77777777">
        <w:trPr>
          <w:trHeight w:val="3216"/>
          <w:jc w:val="center"/>
        </w:trPr>
        <w:tc>
          <w:tcPr>
            <w:tcW w:w="1655" w:type="dxa"/>
            <w:vAlign w:val="center"/>
          </w:tcPr>
          <w:p w14:paraId="20DBB219" w14:textId="77777777" w:rsidR="007436D0" w:rsidRDefault="00000000">
            <w:pPr>
              <w:jc w:val="center"/>
              <w:rPr>
                <w:rFonts w:eastAsia="方正仿宋_GBK"/>
              </w:rPr>
            </w:pPr>
            <w:r>
              <w:rPr>
                <w:rFonts w:eastAsia="方正仿宋_GBK"/>
                <w:sz w:val="28"/>
                <w:szCs w:val="28"/>
              </w:rPr>
              <w:t>备</w:t>
            </w:r>
            <w:r>
              <w:rPr>
                <w:rFonts w:eastAsia="方正仿宋_GBK"/>
                <w:sz w:val="28"/>
                <w:szCs w:val="28"/>
              </w:rPr>
              <w:t xml:space="preserve">  </w:t>
            </w:r>
            <w:r>
              <w:rPr>
                <w:rFonts w:eastAsia="方正仿宋_GBK"/>
                <w:sz w:val="28"/>
                <w:szCs w:val="28"/>
              </w:rPr>
              <w:t>注</w:t>
            </w:r>
          </w:p>
        </w:tc>
        <w:tc>
          <w:tcPr>
            <w:tcW w:w="7785" w:type="dxa"/>
            <w:gridSpan w:val="6"/>
            <w:vAlign w:val="center"/>
          </w:tcPr>
          <w:p w14:paraId="274C36B6" w14:textId="77777777" w:rsidR="007436D0" w:rsidRDefault="007436D0">
            <w:pPr>
              <w:jc w:val="center"/>
              <w:rPr>
                <w:rFonts w:eastAsia="方正仿宋_GBK"/>
              </w:rPr>
            </w:pPr>
          </w:p>
        </w:tc>
      </w:tr>
    </w:tbl>
    <w:p w14:paraId="515BE7FE" w14:textId="77777777" w:rsidR="007436D0" w:rsidRDefault="00000000">
      <w:pPr>
        <w:spacing w:line="360" w:lineRule="exact"/>
        <w:ind w:firstLineChars="200" w:firstLine="470"/>
        <w:rPr>
          <w:rFonts w:eastAsia="方正仿宋_GBK"/>
          <w:sz w:val="24"/>
          <w:szCs w:val="24"/>
        </w:rPr>
      </w:pPr>
      <w:r>
        <w:rPr>
          <w:rFonts w:eastAsia="方正仿宋_GBK"/>
          <w:sz w:val="24"/>
          <w:szCs w:val="24"/>
        </w:rPr>
        <w:t>说明：请于</w:t>
      </w:r>
      <w:r>
        <w:rPr>
          <w:rFonts w:eastAsia="方正仿宋_GBK"/>
          <w:sz w:val="24"/>
          <w:szCs w:val="24"/>
        </w:rPr>
        <w:t>1</w:t>
      </w:r>
      <w:r>
        <w:rPr>
          <w:rFonts w:eastAsia="方正仿宋_GBK" w:hint="eastAsia"/>
          <w:sz w:val="24"/>
          <w:szCs w:val="24"/>
        </w:rPr>
        <w:t>1</w:t>
      </w:r>
      <w:r>
        <w:rPr>
          <w:rFonts w:eastAsia="方正仿宋_GBK"/>
          <w:sz w:val="24"/>
          <w:szCs w:val="24"/>
        </w:rPr>
        <w:t>月</w:t>
      </w:r>
      <w:r>
        <w:rPr>
          <w:rFonts w:eastAsia="方正仿宋_GBK" w:hint="eastAsia"/>
          <w:sz w:val="24"/>
          <w:szCs w:val="24"/>
        </w:rPr>
        <w:t>9</w:t>
      </w:r>
      <w:r>
        <w:rPr>
          <w:rFonts w:eastAsia="方正仿宋_GBK"/>
          <w:sz w:val="24"/>
          <w:szCs w:val="24"/>
        </w:rPr>
        <w:t>日（星期</w:t>
      </w:r>
      <w:r>
        <w:rPr>
          <w:rFonts w:eastAsia="方正仿宋_GBK" w:hint="eastAsia"/>
          <w:sz w:val="24"/>
          <w:szCs w:val="24"/>
        </w:rPr>
        <w:t>三</w:t>
      </w:r>
      <w:r>
        <w:rPr>
          <w:rFonts w:eastAsia="方正仿宋_GBK"/>
          <w:sz w:val="24"/>
          <w:szCs w:val="24"/>
        </w:rPr>
        <w:t>）前将加盖公章的《高级研修班报名回执》电子扫描件发送至邮箱：</w:t>
      </w:r>
      <w:r>
        <w:rPr>
          <w:rFonts w:eastAsia="方正仿宋_GBK"/>
          <w:sz w:val="24"/>
          <w:szCs w:val="24"/>
        </w:rPr>
        <w:t>saecq@163.com</w:t>
      </w:r>
      <w:r>
        <w:rPr>
          <w:rFonts w:eastAsia="方正仿宋_GBK"/>
          <w:sz w:val="24"/>
          <w:szCs w:val="24"/>
        </w:rPr>
        <w:t>，邮件名称注明：高级研修班报名回执。</w:t>
      </w:r>
    </w:p>
    <w:p w14:paraId="4DDFD928" w14:textId="77777777" w:rsidR="007436D0" w:rsidRDefault="00000000">
      <w:pPr>
        <w:spacing w:line="560" w:lineRule="exact"/>
        <w:rPr>
          <w:rFonts w:eastAsia="方正黑体_GBK"/>
          <w:bCs/>
          <w:sz w:val="44"/>
          <w:szCs w:val="44"/>
        </w:rPr>
      </w:pPr>
      <w:r>
        <w:rPr>
          <w:rFonts w:eastAsia="方正黑体_GBK"/>
          <w:szCs w:val="48"/>
        </w:rPr>
        <w:br w:type="page"/>
      </w:r>
      <w:r>
        <w:rPr>
          <w:rFonts w:eastAsia="方正黑体_GBK"/>
          <w:szCs w:val="48"/>
        </w:rPr>
        <w:lastRenderedPageBreak/>
        <w:t>附件</w:t>
      </w:r>
      <w:r>
        <w:rPr>
          <w:rFonts w:eastAsia="方正黑体_GBK"/>
          <w:szCs w:val="48"/>
        </w:rPr>
        <w:t>3</w:t>
      </w:r>
    </w:p>
    <w:p w14:paraId="1F9AC43A" w14:textId="77777777" w:rsidR="007436D0" w:rsidRDefault="00000000">
      <w:pPr>
        <w:pStyle w:val="a5"/>
        <w:spacing w:before="0" w:beforeAutospacing="0" w:after="0" w:afterAutospacing="0" w:line="56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流行病学史调查表</w:t>
      </w:r>
    </w:p>
    <w:p w14:paraId="0F669FBE" w14:textId="77777777" w:rsidR="007436D0" w:rsidRDefault="007436D0">
      <w:pPr>
        <w:pStyle w:val="a5"/>
        <w:spacing w:before="0" w:beforeAutospacing="0" w:after="0" w:afterAutospacing="0" w:line="560" w:lineRule="exact"/>
        <w:jc w:val="both"/>
        <w:rPr>
          <w:rFonts w:ascii="Times New Roman" w:eastAsia="仿宋_GB2312" w:hAnsi="Times New Roman" w:cs="Times New Roman"/>
          <w:sz w:val="30"/>
          <w:szCs w:val="30"/>
        </w:rPr>
      </w:pPr>
    </w:p>
    <w:p w14:paraId="6F0AF81D" w14:textId="77777777" w:rsidR="007436D0" w:rsidRDefault="00000000">
      <w:pPr>
        <w:pStyle w:val="a5"/>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尊敬的学员：您好！</w:t>
      </w:r>
    </w:p>
    <w:p w14:paraId="12DD644D" w14:textId="77777777" w:rsidR="007436D0" w:rsidRDefault="00000000">
      <w:pPr>
        <w:pStyle w:val="a5"/>
        <w:spacing w:before="0" w:beforeAutospacing="0" w:after="0" w:afterAutospacing="0" w:line="560" w:lineRule="exact"/>
        <w:ind w:firstLineChars="200" w:firstLine="590"/>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根据《中华人民共和国传染病防治法》等有关法律法规的规定，配合做好新冠肺炎疫情防控工作，是每位公民应当履行的法律义务。请您配合我们的工作，如实告知以下内容：</w:t>
      </w:r>
    </w:p>
    <w:p w14:paraId="525DA9E0" w14:textId="77777777" w:rsidR="007436D0" w:rsidRDefault="00000000">
      <w:pPr>
        <w:pStyle w:val="a5"/>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．姓名：</w:t>
      </w:r>
      <w:r>
        <w:rPr>
          <w:rFonts w:ascii="Times New Roman" w:eastAsia="方正仿宋_GBK" w:hAnsi="Times New Roman" w:cs="Times New Roman"/>
          <w:sz w:val="30"/>
          <w:szCs w:val="30"/>
        </w:rPr>
        <w:t xml:space="preserve">                        </w:t>
      </w:r>
      <w:r>
        <w:rPr>
          <w:rFonts w:ascii="Times New Roman" w:eastAsia="方正仿宋_GBK" w:hAnsi="Times New Roman" w:cs="Times New Roman"/>
          <w:sz w:val="30"/>
          <w:szCs w:val="30"/>
        </w:rPr>
        <w:t>电话：</w:t>
      </w:r>
    </w:p>
    <w:p w14:paraId="6E4AD049" w14:textId="77777777" w:rsidR="007436D0" w:rsidRDefault="00000000">
      <w:pPr>
        <w:pStyle w:val="a5"/>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．身份证号：</w:t>
      </w:r>
    </w:p>
    <w:p w14:paraId="47257F86" w14:textId="77777777" w:rsidR="007436D0" w:rsidRDefault="00000000">
      <w:pPr>
        <w:pStyle w:val="a5"/>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．常住地址（具体到楼号）：</w:t>
      </w:r>
    </w:p>
    <w:p w14:paraId="049A0D07" w14:textId="77777777" w:rsidR="007436D0" w:rsidRDefault="00000000">
      <w:pPr>
        <w:pStyle w:val="a5"/>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天内是否有发热症状（体温</w:t>
      </w:r>
      <w:r>
        <w:rPr>
          <w:rFonts w:ascii="Times New Roman" w:eastAsia="方正仿宋_GBK" w:hAnsi="Times New Roman" w:cs="Times New Roman"/>
          <w:sz w:val="30"/>
          <w:szCs w:val="30"/>
        </w:rPr>
        <w:t>≥37.3℃</w:t>
      </w:r>
      <w:r>
        <w:rPr>
          <w:rFonts w:ascii="Times New Roman" w:eastAsia="方正仿宋_GBK" w:hAnsi="Times New Roman" w:cs="Times New Roman"/>
          <w:sz w:val="30"/>
          <w:szCs w:val="30"/>
        </w:rPr>
        <w:t>）</w:t>
      </w:r>
      <w:r>
        <w:rPr>
          <w:rFonts w:ascii="方正仿宋_GBK" w:eastAsia="方正仿宋_GBK" w:hAnsi="方正仿宋_GBK" w:cs="方正仿宋_GBK" w:hint="eastAsia"/>
          <w:sz w:val="30"/>
          <w:szCs w:val="30"/>
        </w:rPr>
        <w:t>：□是     □否</w:t>
      </w:r>
    </w:p>
    <w:p w14:paraId="24F274C0" w14:textId="77777777" w:rsidR="007436D0" w:rsidRDefault="00000000">
      <w:pPr>
        <w:pStyle w:val="a5"/>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5</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天内是否有干咳、咳痰、咽痛、胸痛等</w:t>
      </w:r>
      <w:r>
        <w:rPr>
          <w:rFonts w:ascii="方正仿宋_GBK" w:eastAsia="方正仿宋_GBK" w:hAnsi="方正仿宋_GBK" w:cs="方正仿宋_GBK" w:hint="eastAsia"/>
          <w:sz w:val="30"/>
          <w:szCs w:val="30"/>
        </w:rPr>
        <w:t>症状：□是  □否</w:t>
      </w:r>
    </w:p>
    <w:p w14:paraId="0475ADDD" w14:textId="77777777" w:rsidR="007436D0" w:rsidRDefault="00000000">
      <w:pPr>
        <w:pStyle w:val="a5"/>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天内是否有医疗机构发热门诊就</w:t>
      </w:r>
      <w:r>
        <w:rPr>
          <w:rFonts w:ascii="方正仿宋_GBK" w:eastAsia="方正仿宋_GBK" w:hAnsi="方正仿宋_GBK" w:cs="方正仿宋_GBK" w:hint="eastAsia"/>
          <w:sz w:val="30"/>
          <w:szCs w:val="30"/>
        </w:rPr>
        <w:t>诊史：□是    □否</w:t>
      </w:r>
    </w:p>
    <w:p w14:paraId="319BAF08" w14:textId="77777777" w:rsidR="007436D0" w:rsidRDefault="00000000">
      <w:pPr>
        <w:pStyle w:val="a5"/>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7</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天内是否有中高风险地区居住史或</w:t>
      </w:r>
      <w:r>
        <w:rPr>
          <w:rFonts w:ascii="方正仿宋_GBK" w:eastAsia="方正仿宋_GBK" w:hAnsi="方正仿宋_GBK" w:cs="方正仿宋_GBK" w:hint="eastAsia"/>
          <w:sz w:val="30"/>
          <w:szCs w:val="30"/>
        </w:rPr>
        <w:t>旅行史：□是    □否</w:t>
      </w:r>
    </w:p>
    <w:p w14:paraId="3C96A524" w14:textId="77777777" w:rsidR="007436D0" w:rsidRDefault="00000000">
      <w:pPr>
        <w:pStyle w:val="a5"/>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8</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天内是否有新冠肺炎确诊病例接触史：</w:t>
      </w:r>
      <w:r>
        <w:rPr>
          <w:rFonts w:ascii="方正仿宋_GBK" w:eastAsia="方正仿宋_GBK" w:hAnsi="方正仿宋_GBK" w:cs="方正仿宋_GBK" w:hint="eastAsia"/>
          <w:sz w:val="30"/>
          <w:szCs w:val="30"/>
        </w:rPr>
        <w:t>□是       □否</w:t>
      </w:r>
    </w:p>
    <w:p w14:paraId="7A4A2ABE" w14:textId="77777777" w:rsidR="007436D0" w:rsidRDefault="00000000">
      <w:pPr>
        <w:pStyle w:val="a5"/>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9</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28</w:t>
      </w:r>
      <w:r>
        <w:rPr>
          <w:rFonts w:ascii="Times New Roman" w:eastAsia="方正仿宋_GBK" w:hAnsi="Times New Roman" w:cs="Times New Roman"/>
          <w:sz w:val="30"/>
          <w:szCs w:val="30"/>
        </w:rPr>
        <w:t>天内是否从境外返回</w:t>
      </w:r>
      <w:r>
        <w:rPr>
          <w:rFonts w:ascii="方正仿宋_GBK" w:eastAsia="方正仿宋_GBK" w:hAnsi="方正仿宋_GBK" w:cs="方正仿宋_GBK" w:hint="eastAsia"/>
          <w:sz w:val="30"/>
          <w:szCs w:val="30"/>
        </w:rPr>
        <w:t>：□是（国家或地区</w:t>
      </w:r>
      <w:r>
        <w:rPr>
          <w:rFonts w:ascii="方正仿宋_GBK" w:eastAsia="方正仿宋_GBK" w:hAnsi="方正仿宋_GBK" w:cs="方正仿宋_GBK" w:hint="eastAsia"/>
          <w:sz w:val="30"/>
          <w:szCs w:val="30"/>
          <w:u w:val="single"/>
        </w:rPr>
        <w:t xml:space="preserve">         </w:t>
      </w:r>
      <w:r>
        <w:rPr>
          <w:rFonts w:ascii="方正仿宋_GBK" w:eastAsia="方正仿宋_GBK" w:hAnsi="方正仿宋_GBK" w:cs="方正仿宋_GBK" w:hint="eastAsia"/>
          <w:sz w:val="30"/>
          <w:szCs w:val="30"/>
        </w:rPr>
        <w:t>） □否</w:t>
      </w:r>
    </w:p>
    <w:p w14:paraId="0A56C4F8" w14:textId="77777777" w:rsidR="007436D0" w:rsidRDefault="00000000">
      <w:pPr>
        <w:pStyle w:val="a5"/>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10</w:t>
      </w:r>
      <w:r>
        <w:rPr>
          <w:rFonts w:ascii="Times New Roman" w:eastAsia="方正仿宋_GBK" w:hAnsi="Times New Roman" w:cs="Times New Roman"/>
          <w:sz w:val="30"/>
          <w:szCs w:val="30"/>
        </w:rPr>
        <w:t>．本人是否已经完成新冠疫苗</w:t>
      </w:r>
      <w:r>
        <w:rPr>
          <w:rFonts w:ascii="方正仿宋_GBK" w:eastAsia="方正仿宋_GBK" w:hAnsi="方正仿宋_GBK" w:cs="方正仿宋_GBK" w:hint="eastAsia"/>
          <w:sz w:val="30"/>
          <w:szCs w:val="30"/>
        </w:rPr>
        <w:t>接种：□是   □进行中   □否</w:t>
      </w:r>
    </w:p>
    <w:p w14:paraId="3DCF2101" w14:textId="77777777" w:rsidR="007436D0" w:rsidRDefault="00000000">
      <w:pPr>
        <w:pStyle w:val="a5"/>
        <w:spacing w:before="0" w:beforeAutospacing="0" w:after="0" w:afterAutospacing="0" w:line="560" w:lineRule="exact"/>
        <w:jc w:val="both"/>
        <w:rPr>
          <w:rFonts w:ascii="Times New Roman" w:eastAsia="方正仿宋_GBK" w:hAnsi="Times New Roman" w:cs="Times New Roman"/>
          <w:b/>
          <w:sz w:val="30"/>
          <w:szCs w:val="30"/>
        </w:rPr>
      </w:pPr>
      <w:r>
        <w:rPr>
          <w:rFonts w:ascii="Times New Roman" w:eastAsia="方正仿宋_GBK" w:hAnsi="Times New Roman" w:cs="Times New Roman"/>
          <w:b/>
          <w:sz w:val="30"/>
          <w:szCs w:val="30"/>
        </w:rPr>
        <w:t>本人承诺以上调查情况填写属实。</w:t>
      </w:r>
    </w:p>
    <w:p w14:paraId="4E320512" w14:textId="77777777" w:rsidR="007436D0" w:rsidRDefault="007436D0">
      <w:pPr>
        <w:pStyle w:val="a5"/>
        <w:spacing w:before="0" w:beforeAutospacing="0" w:after="0" w:afterAutospacing="0" w:line="560" w:lineRule="exact"/>
        <w:jc w:val="both"/>
        <w:rPr>
          <w:rFonts w:ascii="Times New Roman" w:eastAsia="方正仿宋_GBK" w:hAnsi="Times New Roman" w:cs="Times New Roman"/>
          <w:b/>
          <w:sz w:val="30"/>
          <w:szCs w:val="30"/>
        </w:rPr>
      </w:pPr>
    </w:p>
    <w:p w14:paraId="6FF957FB" w14:textId="77777777" w:rsidR="007436D0" w:rsidRDefault="00000000">
      <w:pPr>
        <w:pStyle w:val="a5"/>
        <w:spacing w:before="0" w:beforeAutospacing="0" w:after="0" w:afterAutospacing="0" w:line="560" w:lineRule="exact"/>
        <w:ind w:firstLineChars="1500" w:firstLine="4425"/>
        <w:rPr>
          <w:rFonts w:ascii="Times New Roman" w:eastAsia="方正仿宋_GBK" w:hAnsi="Times New Roman" w:cs="Times New Roman"/>
          <w:sz w:val="30"/>
          <w:szCs w:val="30"/>
        </w:rPr>
      </w:pPr>
      <w:r>
        <w:rPr>
          <w:rFonts w:ascii="Times New Roman" w:eastAsia="方正仿宋_GBK" w:hAnsi="Times New Roman" w:cs="Times New Roman"/>
          <w:sz w:val="30"/>
          <w:szCs w:val="30"/>
        </w:rPr>
        <w:t>签字：</w:t>
      </w:r>
    </w:p>
    <w:p w14:paraId="4BB12D39" w14:textId="77777777" w:rsidR="007436D0" w:rsidRDefault="00000000">
      <w:pPr>
        <w:spacing w:line="558" w:lineRule="exact"/>
        <w:ind w:firstLineChars="1500" w:firstLine="4425"/>
        <w:jc w:val="left"/>
        <w:rPr>
          <w:rFonts w:eastAsia="方正仿宋_GBK"/>
          <w:sz w:val="30"/>
          <w:szCs w:val="30"/>
        </w:rPr>
      </w:pPr>
      <w:r>
        <w:rPr>
          <w:rFonts w:eastAsia="方正仿宋_GBK"/>
          <w:sz w:val="30"/>
          <w:szCs w:val="30"/>
        </w:rPr>
        <w:t>时间：</w:t>
      </w:r>
      <w:r>
        <w:rPr>
          <w:rFonts w:eastAsia="方正仿宋_GBK"/>
          <w:sz w:val="30"/>
          <w:szCs w:val="30"/>
        </w:rPr>
        <w:t>2022</w:t>
      </w:r>
      <w:r>
        <w:rPr>
          <w:rFonts w:eastAsia="方正仿宋_GBK"/>
          <w:sz w:val="30"/>
          <w:szCs w:val="30"/>
        </w:rPr>
        <w:t>年</w:t>
      </w:r>
      <w:r>
        <w:rPr>
          <w:rFonts w:eastAsia="方正仿宋_GBK"/>
          <w:sz w:val="30"/>
          <w:szCs w:val="30"/>
        </w:rPr>
        <w:t xml:space="preserve">   </w:t>
      </w:r>
      <w:r>
        <w:rPr>
          <w:rFonts w:eastAsia="方正仿宋_GBK"/>
          <w:sz w:val="30"/>
          <w:szCs w:val="30"/>
        </w:rPr>
        <w:t>月</w:t>
      </w:r>
      <w:r>
        <w:rPr>
          <w:rFonts w:eastAsia="方正仿宋_GBK"/>
          <w:sz w:val="30"/>
          <w:szCs w:val="30"/>
        </w:rPr>
        <w:t xml:space="preserve">    </w:t>
      </w:r>
      <w:r>
        <w:rPr>
          <w:rFonts w:eastAsia="方正仿宋_GBK"/>
          <w:sz w:val="30"/>
          <w:szCs w:val="30"/>
        </w:rPr>
        <w:t>日</w:t>
      </w:r>
    </w:p>
    <w:p w14:paraId="6720B30E" w14:textId="77777777" w:rsidR="007436D0" w:rsidRDefault="007436D0">
      <w:pPr>
        <w:snapToGrid w:val="0"/>
        <w:spacing w:line="20" w:lineRule="exact"/>
        <w:rPr>
          <w:sz w:val="10"/>
        </w:rPr>
      </w:pPr>
    </w:p>
    <w:p w14:paraId="6C8207A2" w14:textId="77777777" w:rsidR="007436D0" w:rsidRDefault="007436D0">
      <w:pPr>
        <w:snapToGrid w:val="0"/>
        <w:spacing w:line="20" w:lineRule="exact"/>
        <w:rPr>
          <w:sz w:val="10"/>
        </w:rPr>
      </w:pPr>
    </w:p>
    <w:p w14:paraId="6432A670" w14:textId="391C2E7C" w:rsidR="007436D0" w:rsidRPr="007B4F48" w:rsidRDefault="007436D0" w:rsidP="007B4F48">
      <w:pPr>
        <w:rPr>
          <w:rFonts w:eastAsia="方正仿宋_GBK"/>
          <w:szCs w:val="32"/>
        </w:rPr>
      </w:pPr>
    </w:p>
    <w:sectPr w:rsidR="007436D0" w:rsidRPr="007B4F48">
      <w:pgSz w:w="11906" w:h="16838"/>
      <w:pgMar w:top="878" w:right="1474" w:bottom="540" w:left="1587" w:header="567" w:footer="1134" w:gutter="0"/>
      <w:cols w:space="0"/>
      <w:docGrid w:type="linesAndChars" w:linePitch="58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90B1" w14:textId="77777777" w:rsidR="005B753C" w:rsidRDefault="005B753C">
      <w:r>
        <w:separator/>
      </w:r>
    </w:p>
  </w:endnote>
  <w:endnote w:type="continuationSeparator" w:id="0">
    <w:p w14:paraId="0D9F8206" w14:textId="77777777" w:rsidR="005B753C" w:rsidRDefault="005B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D1DA" w14:textId="77777777" w:rsidR="007436D0" w:rsidRDefault="00000000">
    <w:pPr>
      <w:pStyle w:val="a4"/>
      <w:ind w:firstLine="315"/>
      <w:rPr>
        <w:sz w:val="28"/>
      </w:rPr>
    </w:pPr>
    <w:r>
      <w:rPr>
        <w:noProof/>
        <w:sz w:val="28"/>
      </w:rPr>
      <mc:AlternateContent>
        <mc:Choice Requires="wps">
          <w:drawing>
            <wp:anchor distT="0" distB="0" distL="114300" distR="114300" simplePos="0" relativeHeight="251660288" behindDoc="0" locked="0" layoutInCell="1" allowOverlap="1" wp14:anchorId="3E1BB7AA" wp14:editId="4861DA10">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49651E" w14:textId="77777777" w:rsidR="007436D0"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1BB7AA"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A49651E" w14:textId="77777777" w:rsidR="007436D0"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6662" w14:textId="77777777" w:rsidR="007436D0" w:rsidRDefault="00000000">
    <w:pPr>
      <w:pStyle w:val="a4"/>
      <w:ind w:right="339"/>
      <w:jc w:val="right"/>
      <w:rPr>
        <w:sz w:val="21"/>
      </w:rPr>
    </w:pPr>
    <w:r>
      <w:rPr>
        <w:noProof/>
        <w:sz w:val="21"/>
      </w:rPr>
      <mc:AlternateContent>
        <mc:Choice Requires="wps">
          <w:drawing>
            <wp:anchor distT="0" distB="0" distL="114300" distR="114300" simplePos="0" relativeHeight="251659264" behindDoc="0" locked="0" layoutInCell="1" allowOverlap="1" wp14:anchorId="6CF76177" wp14:editId="6963014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34BBC4" w14:textId="77777777" w:rsidR="007436D0"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F76177"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1634BBC4" w14:textId="77777777" w:rsidR="007436D0"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897D" w14:textId="77777777" w:rsidR="005B753C" w:rsidRDefault="005B753C">
      <w:r>
        <w:separator/>
      </w:r>
    </w:p>
  </w:footnote>
  <w:footnote w:type="continuationSeparator" w:id="0">
    <w:p w14:paraId="4EF20F8A" w14:textId="77777777" w:rsidR="005B753C" w:rsidRDefault="005B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A705" w14:textId="77777777" w:rsidR="007436D0" w:rsidRDefault="007436D0">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HorizontalSpacing w:val="158"/>
  <w:drawingGridVerticalSpacing w:val="290"/>
  <w:displayHorizontalDrawingGridEvery w:val="2"/>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kYWM5Yzc5NDI5ZmM2YmM1Y2M0MjQ5OTIyZTI2MmYifQ=="/>
  </w:docVars>
  <w:rsids>
    <w:rsidRoot w:val="0BBB4CB1"/>
    <w:rsid w:val="00383589"/>
    <w:rsid w:val="005B753C"/>
    <w:rsid w:val="005D565F"/>
    <w:rsid w:val="006E053C"/>
    <w:rsid w:val="007436D0"/>
    <w:rsid w:val="007B4F48"/>
    <w:rsid w:val="008F742B"/>
    <w:rsid w:val="00C95D09"/>
    <w:rsid w:val="00D64AE1"/>
    <w:rsid w:val="06EB4579"/>
    <w:rsid w:val="0BBB4CB1"/>
    <w:rsid w:val="22F23A25"/>
    <w:rsid w:val="24DB5972"/>
    <w:rsid w:val="3C7F0361"/>
    <w:rsid w:val="68A044D6"/>
    <w:rsid w:val="72200435"/>
    <w:rsid w:val="7E23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05A4FB"/>
  <w15:docId w15:val="{CEED9D28-8984-4C65-BF18-32520115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b/>
      <w:color w:val="FF0000"/>
      <w:sz w:val="44"/>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rsid w:val="007B4F4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7B4F48"/>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yan jia</cp:lastModifiedBy>
  <cp:revision>4</cp:revision>
  <dcterms:created xsi:type="dcterms:W3CDTF">2022-10-26T06:04:00Z</dcterms:created>
  <dcterms:modified xsi:type="dcterms:W3CDTF">2022-10-26T11:32:00Z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1F8BE8FB0D5A42AE9CA1DD392B727C44</vt:lpwstr>
  </property>
</Properties>
</file>